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76CE6D" w14:textId="33A5EC87" w:rsidR="007D172B" w:rsidRPr="003F32D9" w:rsidRDefault="00E80806" w:rsidP="00A72A9C">
      <w:pPr>
        <w:pStyle w:val="Zwykytekst"/>
        <w:spacing w:after="120"/>
        <w:rPr>
          <w:rFonts w:ascii="Arial Narrow" w:hAnsi="Arial Narrow"/>
          <w:b/>
          <w:bCs/>
          <w:caps/>
          <w:spacing w:val="20"/>
          <w:sz w:val="28"/>
          <w:szCs w:val="28"/>
          <w:bdr w:val="none" w:sz="0" w:space="0" w:color="auto" w:frame="1"/>
          <w:lang w:val="pl-PL"/>
        </w:rPr>
      </w:pPr>
      <w:bookmarkStart w:id="0" w:name="_Hlk535854840"/>
      <w:bookmarkStart w:id="1" w:name="_Hlk535854967"/>
      <w:bookmarkStart w:id="2" w:name="_Hlk535855437"/>
      <w:bookmarkStart w:id="3" w:name="BoilerPlate"/>
      <w:r w:rsidRPr="003F32D9">
        <w:rPr>
          <w:rFonts w:ascii="Arial Narrow" w:hAnsi="Arial Narrow"/>
          <w:b/>
          <w:bCs/>
          <w:caps/>
          <w:spacing w:val="20"/>
          <w:sz w:val="28"/>
          <w:szCs w:val="28"/>
          <w:bdr w:val="none" w:sz="0" w:space="0" w:color="auto" w:frame="1"/>
          <w:lang w:val="pl-PL"/>
        </w:rPr>
        <w:t>Modn</w:t>
      </w:r>
      <w:r w:rsidR="003A6BD9" w:rsidRPr="003F32D9">
        <w:rPr>
          <w:rFonts w:ascii="Arial Narrow" w:hAnsi="Arial Narrow"/>
          <w:b/>
          <w:bCs/>
          <w:caps/>
          <w:spacing w:val="20"/>
          <w:sz w:val="28"/>
          <w:szCs w:val="28"/>
          <w:bdr w:val="none" w:sz="0" w:space="0" w:color="auto" w:frame="1"/>
          <w:lang w:val="pl-PL"/>
        </w:rPr>
        <w:t>E</w:t>
      </w:r>
      <w:r w:rsidRPr="003F32D9">
        <w:rPr>
          <w:rFonts w:ascii="Arial Narrow" w:hAnsi="Arial Narrow"/>
          <w:b/>
          <w:bCs/>
          <w:caps/>
          <w:spacing w:val="20"/>
          <w:sz w:val="28"/>
          <w:szCs w:val="28"/>
          <w:bdr w:val="none" w:sz="0" w:space="0" w:color="auto" w:frame="1"/>
          <w:lang w:val="pl-PL"/>
        </w:rPr>
        <w:t xml:space="preserve">, ale </w:t>
      </w:r>
      <w:r w:rsidR="00F278ED" w:rsidRPr="003F32D9">
        <w:rPr>
          <w:rFonts w:ascii="Arial Narrow" w:hAnsi="Arial Narrow"/>
          <w:b/>
          <w:bCs/>
          <w:caps/>
          <w:spacing w:val="20"/>
          <w:sz w:val="28"/>
          <w:szCs w:val="28"/>
          <w:bdr w:val="none" w:sz="0" w:space="0" w:color="auto" w:frame="1"/>
          <w:lang w:val="pl-PL"/>
        </w:rPr>
        <w:t>również</w:t>
      </w:r>
      <w:r w:rsidRPr="003F32D9">
        <w:rPr>
          <w:rFonts w:ascii="Arial Narrow" w:hAnsi="Arial Narrow"/>
          <w:b/>
          <w:bCs/>
          <w:caps/>
          <w:spacing w:val="20"/>
          <w:sz w:val="28"/>
          <w:szCs w:val="28"/>
          <w:bdr w:val="none" w:sz="0" w:space="0" w:color="auto" w:frame="1"/>
          <w:lang w:val="pl-PL"/>
        </w:rPr>
        <w:t xml:space="preserve"> pr</w:t>
      </w:r>
      <w:r w:rsidR="00F278ED" w:rsidRPr="003F32D9">
        <w:rPr>
          <w:rFonts w:ascii="Arial Narrow" w:hAnsi="Arial Narrow"/>
          <w:b/>
          <w:bCs/>
          <w:caps/>
          <w:spacing w:val="20"/>
          <w:sz w:val="28"/>
          <w:szCs w:val="28"/>
          <w:bdr w:val="none" w:sz="0" w:space="0" w:color="auto" w:frame="1"/>
          <w:lang w:val="pl-PL"/>
        </w:rPr>
        <w:t>a</w:t>
      </w:r>
      <w:r w:rsidRPr="003F32D9">
        <w:rPr>
          <w:rFonts w:ascii="Arial Narrow" w:hAnsi="Arial Narrow"/>
          <w:b/>
          <w:bCs/>
          <w:caps/>
          <w:spacing w:val="20"/>
          <w:sz w:val="28"/>
          <w:szCs w:val="28"/>
          <w:bdr w:val="none" w:sz="0" w:space="0" w:color="auto" w:frame="1"/>
          <w:lang w:val="pl-PL"/>
        </w:rPr>
        <w:t>ktycz</w:t>
      </w:r>
      <w:r w:rsidR="00A71A80" w:rsidRPr="003F32D9">
        <w:rPr>
          <w:rFonts w:ascii="Arial Narrow" w:hAnsi="Arial Narrow"/>
          <w:b/>
          <w:bCs/>
          <w:caps/>
          <w:spacing w:val="20"/>
          <w:sz w:val="28"/>
          <w:szCs w:val="28"/>
          <w:bdr w:val="none" w:sz="0" w:space="0" w:color="auto" w:frame="1"/>
          <w:lang w:val="pl-PL"/>
        </w:rPr>
        <w:t>NE</w:t>
      </w:r>
    </w:p>
    <w:p w14:paraId="7F0C197F" w14:textId="143CDAC5" w:rsidR="00004AE2" w:rsidRPr="003F32D9" w:rsidRDefault="006D0D48" w:rsidP="00A72A9C">
      <w:pPr>
        <w:pStyle w:val="Zwykytekst"/>
        <w:spacing w:after="120"/>
        <w:rPr>
          <w:rFonts w:cs="Times New Roman"/>
          <w:b/>
          <w:color w:val="auto"/>
          <w:kern w:val="2"/>
          <w:sz w:val="24"/>
          <w:szCs w:val="24"/>
          <w:lang w:val="pl-PL" w:eastAsia="de-DE"/>
        </w:rPr>
      </w:pPr>
      <w:r w:rsidRPr="003F32D9">
        <w:rPr>
          <w:rFonts w:ascii="Arial Narrow" w:eastAsia="Arial" w:hAnsi="Arial Narrow"/>
          <w:caps/>
          <w:color w:val="auto"/>
          <w:spacing w:val="20"/>
          <w:sz w:val="24"/>
          <w:szCs w:val="24"/>
          <w:bdr w:val="nil"/>
          <w:lang w:val="pl-PL"/>
        </w:rPr>
        <w:t xml:space="preserve">czyli plecaki </w:t>
      </w:r>
      <w:r w:rsidR="00E80806" w:rsidRPr="003F32D9">
        <w:rPr>
          <w:rFonts w:ascii="Arial Narrow" w:eastAsia="Arial" w:hAnsi="Arial Narrow"/>
          <w:caps/>
          <w:color w:val="auto"/>
          <w:spacing w:val="20"/>
          <w:sz w:val="24"/>
          <w:szCs w:val="24"/>
          <w:bdr w:val="nil"/>
          <w:lang w:val="pl-PL"/>
        </w:rPr>
        <w:t>w miejskim wydaniu</w:t>
      </w:r>
    </w:p>
    <w:p w14:paraId="164A24F9" w14:textId="4F822819" w:rsidR="00C7427E" w:rsidRPr="003F32D9" w:rsidRDefault="00C7427E" w:rsidP="00A72A9C">
      <w:pPr>
        <w:pStyle w:val="BetreffVic"/>
        <w:spacing w:after="120"/>
        <w:rPr>
          <w:rFonts w:cstheme="minorHAnsi"/>
          <w:lang w:val="pl-PL"/>
        </w:rPr>
      </w:pPr>
    </w:p>
    <w:p w14:paraId="0654A9EB" w14:textId="3DC165FB" w:rsidR="00A72A9C" w:rsidRPr="003F32D9" w:rsidRDefault="000A7457" w:rsidP="00A72A9C">
      <w:pPr>
        <w:pStyle w:val="BetreffVic"/>
        <w:spacing w:after="120" w:line="276" w:lineRule="auto"/>
        <w:jc w:val="both"/>
        <w:rPr>
          <w:rFonts w:cstheme="minorHAnsi"/>
          <w:lang w:val="pl-PL"/>
        </w:rPr>
      </w:pPr>
      <w:bookmarkStart w:id="4" w:name="_Hlk55381324"/>
      <w:bookmarkEnd w:id="0"/>
      <w:bookmarkEnd w:id="1"/>
      <w:bookmarkEnd w:id="2"/>
      <w:bookmarkEnd w:id="3"/>
      <w:r w:rsidRPr="003F32D9">
        <w:rPr>
          <w:rFonts w:cstheme="minorHAnsi"/>
          <w:lang w:val="pl-PL"/>
        </w:rPr>
        <w:t xml:space="preserve">Plecaki już </w:t>
      </w:r>
      <w:r w:rsidR="003A6BD9" w:rsidRPr="003F32D9">
        <w:rPr>
          <w:rFonts w:cstheme="minorHAnsi"/>
          <w:lang w:val="pl-PL"/>
        </w:rPr>
        <w:t xml:space="preserve">od </w:t>
      </w:r>
      <w:r w:rsidRPr="003F32D9">
        <w:rPr>
          <w:rFonts w:cstheme="minorHAnsi"/>
          <w:lang w:val="pl-PL"/>
        </w:rPr>
        <w:t>dawn</w:t>
      </w:r>
      <w:r w:rsidR="003A6BD9" w:rsidRPr="003F32D9">
        <w:rPr>
          <w:rFonts w:cstheme="minorHAnsi"/>
          <w:lang w:val="pl-PL"/>
        </w:rPr>
        <w:t>a</w:t>
      </w:r>
      <w:r w:rsidRPr="003F32D9">
        <w:rPr>
          <w:rFonts w:cstheme="minorHAnsi"/>
          <w:lang w:val="pl-PL"/>
        </w:rPr>
        <w:t xml:space="preserve"> przestały być </w:t>
      </w:r>
      <w:r w:rsidR="00914CAB" w:rsidRPr="003F32D9">
        <w:rPr>
          <w:rFonts w:cstheme="minorHAnsi"/>
          <w:lang w:val="pl-PL"/>
        </w:rPr>
        <w:t xml:space="preserve">wyłącznie </w:t>
      </w:r>
      <w:r w:rsidRPr="003F32D9">
        <w:rPr>
          <w:rFonts w:cstheme="minorHAnsi"/>
          <w:lang w:val="pl-PL"/>
        </w:rPr>
        <w:t>wyróżnikiem uczniów. Dzisiaj coraz częściej sięgają po nie fashionistki, ze względu na obowiązujące trendy, ludzie ze świata biznesu, czy osoby</w:t>
      </w:r>
      <w:r w:rsidR="00914CAB" w:rsidRPr="003F32D9">
        <w:rPr>
          <w:rFonts w:cstheme="minorHAnsi"/>
          <w:lang w:val="pl-PL"/>
        </w:rPr>
        <w:t xml:space="preserve"> </w:t>
      </w:r>
      <w:r w:rsidRPr="003F32D9">
        <w:rPr>
          <w:rFonts w:cstheme="minorHAnsi"/>
          <w:lang w:val="pl-PL"/>
        </w:rPr>
        <w:t>potrzebujące</w:t>
      </w:r>
      <w:r w:rsidR="00914CAB" w:rsidRPr="003F32D9">
        <w:rPr>
          <w:rFonts w:cstheme="minorHAnsi"/>
          <w:lang w:val="pl-PL"/>
        </w:rPr>
        <w:t xml:space="preserve"> po prostu</w:t>
      </w:r>
      <w:r w:rsidRPr="003F32D9">
        <w:rPr>
          <w:rFonts w:cstheme="minorHAnsi"/>
          <w:lang w:val="pl-PL"/>
        </w:rPr>
        <w:t xml:space="preserve"> praktycznych zastosowań</w:t>
      </w:r>
      <w:r w:rsidR="000A120C" w:rsidRPr="003F32D9">
        <w:rPr>
          <w:rFonts w:cstheme="minorHAnsi"/>
          <w:lang w:val="pl-PL"/>
        </w:rPr>
        <w:t>.</w:t>
      </w:r>
      <w:r w:rsidRPr="003F32D9">
        <w:rPr>
          <w:rFonts w:cstheme="minorHAnsi"/>
          <w:lang w:val="pl-PL"/>
        </w:rPr>
        <w:t xml:space="preserve"> Plecak stał się </w:t>
      </w:r>
      <w:r w:rsidR="000A120C" w:rsidRPr="003F32D9">
        <w:rPr>
          <w:rFonts w:cstheme="minorHAnsi"/>
          <w:lang w:val="pl-PL"/>
        </w:rPr>
        <w:t xml:space="preserve">ważnym </w:t>
      </w:r>
      <w:r w:rsidRPr="003F32D9">
        <w:rPr>
          <w:rFonts w:cstheme="minorHAnsi"/>
          <w:lang w:val="pl-PL"/>
        </w:rPr>
        <w:t xml:space="preserve">elementem </w:t>
      </w:r>
      <w:r w:rsidR="000A120C" w:rsidRPr="003F32D9">
        <w:rPr>
          <w:rFonts w:cstheme="minorHAnsi"/>
          <w:lang w:val="pl-PL"/>
        </w:rPr>
        <w:t xml:space="preserve">i akcesorium, mieszczącym </w:t>
      </w:r>
      <w:r w:rsidR="008F5455" w:rsidRPr="003F32D9">
        <w:rPr>
          <w:rFonts w:cstheme="minorHAnsi"/>
          <w:lang w:val="pl-PL"/>
        </w:rPr>
        <w:t>wszystkie podręczne</w:t>
      </w:r>
      <w:r w:rsidRPr="003F32D9">
        <w:rPr>
          <w:rFonts w:cstheme="minorHAnsi"/>
          <w:lang w:val="pl-PL"/>
        </w:rPr>
        <w:t xml:space="preserve"> przedmioty, dlatego też jego zakup nie może być przypadk</w:t>
      </w:r>
      <w:r w:rsidR="00A71A80" w:rsidRPr="003F32D9">
        <w:rPr>
          <w:rFonts w:cstheme="minorHAnsi"/>
          <w:lang w:val="pl-PL"/>
        </w:rPr>
        <w:t>owy</w:t>
      </w:r>
      <w:r w:rsidRPr="003F32D9">
        <w:rPr>
          <w:rFonts w:cstheme="minorHAnsi"/>
          <w:lang w:val="pl-PL"/>
        </w:rPr>
        <w:t xml:space="preserve">. Jak więc </w:t>
      </w:r>
      <w:r w:rsidR="005C08BB" w:rsidRPr="003F32D9">
        <w:rPr>
          <w:rFonts w:cstheme="minorHAnsi"/>
          <w:lang w:val="pl-PL"/>
        </w:rPr>
        <w:t>dobrać</w:t>
      </w:r>
      <w:r w:rsidRPr="003F32D9">
        <w:rPr>
          <w:rFonts w:cstheme="minorHAnsi"/>
          <w:lang w:val="pl-PL"/>
        </w:rPr>
        <w:t xml:space="preserve"> odpowiedni model, tak aby nawiązywał do aktualnych trendów, </w:t>
      </w:r>
      <w:r w:rsidR="000A120C" w:rsidRPr="003F32D9">
        <w:rPr>
          <w:rFonts w:cstheme="minorHAnsi"/>
          <w:lang w:val="pl-PL"/>
        </w:rPr>
        <w:t xml:space="preserve">był zarazem </w:t>
      </w:r>
      <w:r w:rsidR="00D87BB9" w:rsidRPr="003F32D9">
        <w:rPr>
          <w:rFonts w:cstheme="minorHAnsi"/>
          <w:lang w:val="pl-PL"/>
        </w:rPr>
        <w:t xml:space="preserve">ładny, </w:t>
      </w:r>
      <w:r w:rsidR="000A120C" w:rsidRPr="003F32D9">
        <w:rPr>
          <w:rFonts w:cstheme="minorHAnsi"/>
          <w:lang w:val="pl-PL"/>
        </w:rPr>
        <w:t>kompaktowy, lekki</w:t>
      </w:r>
      <w:r w:rsidR="00D87BB9" w:rsidRPr="003F32D9">
        <w:rPr>
          <w:rFonts w:cstheme="minorHAnsi"/>
          <w:lang w:val="pl-PL"/>
        </w:rPr>
        <w:t xml:space="preserve">, </w:t>
      </w:r>
      <w:r w:rsidR="000A120C" w:rsidRPr="003F32D9">
        <w:rPr>
          <w:rFonts w:cstheme="minorHAnsi"/>
          <w:lang w:val="pl-PL"/>
        </w:rPr>
        <w:t>oraz</w:t>
      </w:r>
      <w:r w:rsidRPr="003F32D9">
        <w:rPr>
          <w:rFonts w:cstheme="minorHAnsi"/>
          <w:lang w:val="pl-PL"/>
        </w:rPr>
        <w:t xml:space="preserve"> miał również </w:t>
      </w:r>
      <w:r w:rsidR="000A120C" w:rsidRPr="003F32D9">
        <w:rPr>
          <w:rFonts w:cstheme="minorHAnsi"/>
          <w:lang w:val="pl-PL"/>
        </w:rPr>
        <w:t xml:space="preserve">same </w:t>
      </w:r>
      <w:r w:rsidRPr="003F32D9">
        <w:rPr>
          <w:rFonts w:cstheme="minorHAnsi"/>
          <w:lang w:val="pl-PL"/>
        </w:rPr>
        <w:t>funkcjonalne rozwiązania</w:t>
      </w:r>
      <w:r w:rsidR="00F344CA" w:rsidRPr="003F32D9">
        <w:rPr>
          <w:rFonts w:cstheme="minorHAnsi"/>
          <w:lang w:val="pl-PL"/>
        </w:rPr>
        <w:t>?</w:t>
      </w:r>
    </w:p>
    <w:bookmarkEnd w:id="4"/>
    <w:p w14:paraId="0AFD3050" w14:textId="6C80B7D6" w:rsidR="00F344CA" w:rsidRPr="003F32D9" w:rsidRDefault="00F344CA" w:rsidP="00A72A9C">
      <w:pPr>
        <w:pStyle w:val="BetreffVic"/>
        <w:spacing w:after="120" w:line="276" w:lineRule="auto"/>
        <w:jc w:val="both"/>
        <w:rPr>
          <w:rFonts w:cstheme="minorHAnsi"/>
          <w:b w:val="0"/>
          <w:bCs/>
          <w:lang w:val="pl-PL"/>
        </w:rPr>
      </w:pPr>
      <w:r w:rsidRPr="003F32D9">
        <w:rPr>
          <w:rFonts w:cstheme="minorHAnsi"/>
          <w:b w:val="0"/>
          <w:bCs/>
          <w:lang w:val="pl-PL"/>
        </w:rPr>
        <w:t>Szybk</w:t>
      </w:r>
      <w:r w:rsidR="000A120C" w:rsidRPr="003F32D9">
        <w:rPr>
          <w:rFonts w:cstheme="minorHAnsi"/>
          <w:b w:val="0"/>
          <w:bCs/>
          <w:lang w:val="pl-PL"/>
        </w:rPr>
        <w:t>ie tempo</w:t>
      </w:r>
      <w:r w:rsidRPr="003F32D9">
        <w:rPr>
          <w:rFonts w:cstheme="minorHAnsi"/>
          <w:b w:val="0"/>
          <w:bCs/>
          <w:lang w:val="pl-PL"/>
        </w:rPr>
        <w:t xml:space="preserve"> życia przy jednoczesnym połączeniu sfery zawodowej z prywatną, to wyzwanie dzisiejszych czasów. Spotkania, raporty, kolacje biznesowe </w:t>
      </w:r>
      <w:r w:rsidR="000A120C" w:rsidRPr="003F32D9">
        <w:rPr>
          <w:rFonts w:cstheme="minorHAnsi"/>
          <w:b w:val="0"/>
          <w:bCs/>
          <w:lang w:val="pl-PL"/>
        </w:rPr>
        <w:t xml:space="preserve">oraz wiele różnych </w:t>
      </w:r>
      <w:r w:rsidR="003A6BD9" w:rsidRPr="003F32D9">
        <w:rPr>
          <w:rFonts w:cstheme="minorHAnsi"/>
          <w:b w:val="0"/>
          <w:bCs/>
          <w:lang w:val="pl-PL"/>
        </w:rPr>
        <w:t>dodatkow</w:t>
      </w:r>
      <w:r w:rsidR="000A120C" w:rsidRPr="003F32D9">
        <w:rPr>
          <w:rFonts w:cstheme="minorHAnsi"/>
          <w:b w:val="0"/>
          <w:bCs/>
          <w:lang w:val="pl-PL"/>
        </w:rPr>
        <w:t>ych</w:t>
      </w:r>
      <w:r w:rsidR="003A6BD9" w:rsidRPr="003F32D9">
        <w:rPr>
          <w:rFonts w:cstheme="minorHAnsi"/>
          <w:b w:val="0"/>
          <w:bCs/>
          <w:lang w:val="pl-PL"/>
        </w:rPr>
        <w:t xml:space="preserve"> </w:t>
      </w:r>
      <w:r w:rsidR="000A120C" w:rsidRPr="003F32D9">
        <w:rPr>
          <w:rFonts w:cstheme="minorHAnsi"/>
          <w:b w:val="0"/>
          <w:bCs/>
          <w:lang w:val="pl-PL"/>
        </w:rPr>
        <w:t>zajęć i obowiązków</w:t>
      </w:r>
      <w:r w:rsidRPr="003F32D9">
        <w:rPr>
          <w:rFonts w:cstheme="minorHAnsi"/>
          <w:b w:val="0"/>
          <w:bCs/>
          <w:lang w:val="pl-PL"/>
        </w:rPr>
        <w:t xml:space="preserve"> po pracy kojar</w:t>
      </w:r>
      <w:r w:rsidR="000A120C" w:rsidRPr="003F32D9">
        <w:rPr>
          <w:rFonts w:cstheme="minorHAnsi"/>
          <w:b w:val="0"/>
          <w:bCs/>
          <w:lang w:val="pl-PL"/>
        </w:rPr>
        <w:t>zy</w:t>
      </w:r>
      <w:r w:rsidRPr="003F32D9">
        <w:rPr>
          <w:rFonts w:cstheme="minorHAnsi"/>
          <w:b w:val="0"/>
          <w:bCs/>
          <w:lang w:val="pl-PL"/>
        </w:rPr>
        <w:t xml:space="preserve"> się nie tylko z codziennym pędem, ale również z potrzebą posiadania przy sobie </w:t>
      </w:r>
      <w:r w:rsidR="000A120C" w:rsidRPr="003F32D9">
        <w:rPr>
          <w:rFonts w:cstheme="minorHAnsi"/>
          <w:b w:val="0"/>
          <w:bCs/>
          <w:lang w:val="pl-PL"/>
        </w:rPr>
        <w:t xml:space="preserve">często całego areału niezbędnych </w:t>
      </w:r>
      <w:r w:rsidRPr="003F32D9">
        <w:rPr>
          <w:rFonts w:cstheme="minorHAnsi"/>
          <w:b w:val="0"/>
          <w:bCs/>
          <w:lang w:val="pl-PL"/>
        </w:rPr>
        <w:t xml:space="preserve">przedmiotów. </w:t>
      </w:r>
      <w:r w:rsidR="00951ED9" w:rsidRPr="003F32D9">
        <w:rPr>
          <w:rFonts w:cstheme="minorHAnsi"/>
          <w:b w:val="0"/>
          <w:bCs/>
          <w:lang w:val="pl-PL"/>
        </w:rPr>
        <w:t>P</w:t>
      </w:r>
      <w:r w:rsidRPr="003F32D9">
        <w:rPr>
          <w:rFonts w:cstheme="minorHAnsi"/>
          <w:b w:val="0"/>
          <w:bCs/>
          <w:lang w:val="pl-PL"/>
        </w:rPr>
        <w:t xml:space="preserve">ojawia się </w:t>
      </w:r>
      <w:r w:rsidR="00951ED9" w:rsidRPr="003F32D9">
        <w:rPr>
          <w:rFonts w:cstheme="minorHAnsi"/>
          <w:b w:val="0"/>
          <w:bCs/>
          <w:lang w:val="pl-PL"/>
        </w:rPr>
        <w:t xml:space="preserve">zatem </w:t>
      </w:r>
      <w:r w:rsidRPr="003F32D9">
        <w:rPr>
          <w:rFonts w:cstheme="minorHAnsi"/>
          <w:b w:val="0"/>
          <w:bCs/>
          <w:lang w:val="pl-PL"/>
        </w:rPr>
        <w:t>pytanie, w czym je przechowywać, by mieć je zawsze pod ręką i były bezpieczne podczas szybkiego przemieszczania się?</w:t>
      </w:r>
      <w:r w:rsidR="003F32D9">
        <w:rPr>
          <w:rFonts w:cstheme="minorHAnsi"/>
          <w:b w:val="0"/>
          <w:bCs/>
          <w:lang w:val="pl-PL"/>
        </w:rPr>
        <w:t xml:space="preserve"> </w:t>
      </w:r>
      <w:r w:rsidRPr="003F32D9">
        <w:rPr>
          <w:rFonts w:cstheme="minorHAnsi"/>
          <w:b w:val="0"/>
          <w:bCs/>
          <w:lang w:val="pl-PL"/>
        </w:rPr>
        <w:t xml:space="preserve">Najwygodniejszą, a zarazem najpraktyczniejszą opcją są </w:t>
      </w:r>
      <w:r w:rsidR="000A120C" w:rsidRPr="003F32D9">
        <w:rPr>
          <w:rFonts w:cstheme="minorHAnsi"/>
          <w:b w:val="0"/>
          <w:bCs/>
          <w:lang w:val="pl-PL"/>
        </w:rPr>
        <w:t xml:space="preserve">lekkie i funkcjonalne </w:t>
      </w:r>
      <w:r w:rsidRPr="003F32D9">
        <w:rPr>
          <w:rFonts w:cstheme="minorHAnsi"/>
          <w:b w:val="0"/>
          <w:bCs/>
          <w:lang w:val="pl-PL"/>
        </w:rPr>
        <w:t>plecaki</w:t>
      </w:r>
      <w:r w:rsidR="003A6BD9" w:rsidRPr="003F32D9">
        <w:rPr>
          <w:rFonts w:cstheme="minorHAnsi"/>
          <w:b w:val="0"/>
          <w:bCs/>
          <w:lang w:val="pl-PL"/>
        </w:rPr>
        <w:t xml:space="preserve">. </w:t>
      </w:r>
      <w:r w:rsidRPr="003F32D9">
        <w:rPr>
          <w:rFonts w:cstheme="minorHAnsi"/>
          <w:b w:val="0"/>
          <w:bCs/>
          <w:lang w:val="pl-PL"/>
        </w:rPr>
        <w:t xml:space="preserve">Kiedyś kojarzone z uczniami i studentami czy też nudnym designem. Teraz </w:t>
      </w:r>
      <w:r w:rsidR="008F5455" w:rsidRPr="003F32D9">
        <w:rPr>
          <w:rFonts w:cstheme="minorHAnsi"/>
          <w:b w:val="0"/>
          <w:bCs/>
          <w:lang w:val="pl-PL"/>
        </w:rPr>
        <w:t xml:space="preserve">stały się </w:t>
      </w:r>
      <w:r w:rsidRPr="003F32D9">
        <w:rPr>
          <w:rFonts w:cstheme="minorHAnsi"/>
          <w:b w:val="0"/>
          <w:bCs/>
          <w:lang w:val="pl-PL"/>
        </w:rPr>
        <w:t>modn</w:t>
      </w:r>
      <w:r w:rsidR="008F5455" w:rsidRPr="003F32D9">
        <w:rPr>
          <w:rFonts w:cstheme="minorHAnsi"/>
          <w:b w:val="0"/>
          <w:bCs/>
          <w:lang w:val="pl-PL"/>
        </w:rPr>
        <w:t>ym</w:t>
      </w:r>
      <w:r w:rsidRPr="003F32D9">
        <w:rPr>
          <w:rFonts w:cstheme="minorHAnsi"/>
          <w:b w:val="0"/>
          <w:bCs/>
          <w:lang w:val="pl-PL"/>
        </w:rPr>
        <w:t xml:space="preserve"> akcesori</w:t>
      </w:r>
      <w:r w:rsidR="00E80806" w:rsidRPr="003F32D9">
        <w:rPr>
          <w:rFonts w:cstheme="minorHAnsi"/>
          <w:b w:val="0"/>
          <w:bCs/>
          <w:lang w:val="pl-PL"/>
        </w:rPr>
        <w:t>um wśród</w:t>
      </w:r>
      <w:r w:rsidRPr="003F32D9">
        <w:rPr>
          <w:rFonts w:cstheme="minorHAnsi"/>
          <w:b w:val="0"/>
          <w:bCs/>
          <w:lang w:val="pl-PL"/>
        </w:rPr>
        <w:t xml:space="preserve"> </w:t>
      </w:r>
      <w:proofErr w:type="spellStart"/>
      <w:r w:rsidR="00A71A80" w:rsidRPr="003F32D9">
        <w:rPr>
          <w:rFonts w:cstheme="minorHAnsi"/>
          <w:b w:val="0"/>
          <w:bCs/>
          <w:lang w:val="pl-PL"/>
        </w:rPr>
        <w:t>trendsetterów</w:t>
      </w:r>
      <w:proofErr w:type="spellEnd"/>
      <w:r w:rsidR="00E80806" w:rsidRPr="003F32D9">
        <w:rPr>
          <w:rFonts w:cstheme="minorHAnsi"/>
          <w:b w:val="0"/>
          <w:bCs/>
          <w:lang w:val="pl-PL"/>
        </w:rPr>
        <w:t xml:space="preserve"> i nieodzowny</w:t>
      </w:r>
      <w:r w:rsidR="008F5455" w:rsidRPr="003F32D9">
        <w:rPr>
          <w:rFonts w:cstheme="minorHAnsi"/>
          <w:b w:val="0"/>
          <w:bCs/>
          <w:lang w:val="pl-PL"/>
        </w:rPr>
        <w:t>m</w:t>
      </w:r>
      <w:r w:rsidR="00E80806" w:rsidRPr="003F32D9">
        <w:rPr>
          <w:rFonts w:cstheme="minorHAnsi"/>
          <w:b w:val="0"/>
          <w:bCs/>
          <w:lang w:val="pl-PL"/>
        </w:rPr>
        <w:t xml:space="preserve"> element</w:t>
      </w:r>
      <w:r w:rsidR="008F5455" w:rsidRPr="003F32D9">
        <w:rPr>
          <w:rFonts w:cstheme="minorHAnsi"/>
          <w:b w:val="0"/>
          <w:bCs/>
          <w:lang w:val="pl-PL"/>
        </w:rPr>
        <w:t>em</w:t>
      </w:r>
      <w:r w:rsidR="00E80806" w:rsidRPr="003F32D9">
        <w:rPr>
          <w:rFonts w:cstheme="minorHAnsi"/>
          <w:b w:val="0"/>
          <w:bCs/>
          <w:lang w:val="pl-PL"/>
        </w:rPr>
        <w:t xml:space="preserve"> </w:t>
      </w:r>
      <w:r w:rsidR="00951ED9" w:rsidRPr="003F32D9">
        <w:rPr>
          <w:rFonts w:cstheme="minorHAnsi"/>
          <w:b w:val="0"/>
          <w:bCs/>
          <w:lang w:val="pl-PL"/>
        </w:rPr>
        <w:t>naszego</w:t>
      </w:r>
      <w:r w:rsidR="00E80806" w:rsidRPr="003F32D9">
        <w:rPr>
          <w:rFonts w:cstheme="minorHAnsi"/>
          <w:b w:val="0"/>
          <w:bCs/>
          <w:lang w:val="pl-PL"/>
        </w:rPr>
        <w:t xml:space="preserve"> życia. Ma to związek z tym, że coraz częściej stawiamy na </w:t>
      </w:r>
      <w:r w:rsidR="00951ED9" w:rsidRPr="003F32D9">
        <w:rPr>
          <w:rFonts w:cstheme="minorHAnsi"/>
          <w:b w:val="0"/>
          <w:bCs/>
          <w:lang w:val="pl-PL"/>
        </w:rPr>
        <w:t xml:space="preserve">prostsze i bardziej </w:t>
      </w:r>
      <w:r w:rsidR="00E80806" w:rsidRPr="003F32D9">
        <w:rPr>
          <w:rFonts w:cstheme="minorHAnsi"/>
          <w:b w:val="0"/>
          <w:bCs/>
          <w:lang w:val="pl-PL"/>
        </w:rPr>
        <w:t xml:space="preserve">praktyczne rozwiązania, odpowiadające na </w:t>
      </w:r>
      <w:r w:rsidR="00951ED9" w:rsidRPr="003F32D9">
        <w:rPr>
          <w:rFonts w:cstheme="minorHAnsi"/>
          <w:b w:val="0"/>
          <w:bCs/>
          <w:lang w:val="pl-PL"/>
        </w:rPr>
        <w:t xml:space="preserve">codzienne zmieniające się </w:t>
      </w:r>
      <w:r w:rsidR="00E80806" w:rsidRPr="003F32D9">
        <w:rPr>
          <w:rFonts w:cstheme="minorHAnsi"/>
          <w:b w:val="0"/>
          <w:bCs/>
          <w:lang w:val="pl-PL"/>
        </w:rPr>
        <w:t>potrzeby</w:t>
      </w:r>
      <w:r w:rsidR="00951ED9" w:rsidRPr="003F32D9">
        <w:rPr>
          <w:rFonts w:cstheme="minorHAnsi"/>
          <w:b w:val="0"/>
          <w:bCs/>
          <w:lang w:val="pl-PL"/>
        </w:rPr>
        <w:t>.</w:t>
      </w:r>
      <w:r w:rsidR="00064E1A" w:rsidRPr="003F32D9">
        <w:rPr>
          <w:rFonts w:cstheme="minorHAnsi"/>
          <w:b w:val="0"/>
          <w:bCs/>
          <w:lang w:val="pl-PL"/>
        </w:rPr>
        <w:t xml:space="preserve"> Moda na plecki wpasowuje się również w trend, zgodnie z którym </w:t>
      </w:r>
      <w:r w:rsidR="008F5455" w:rsidRPr="003F32D9">
        <w:rPr>
          <w:rFonts w:cstheme="minorHAnsi"/>
          <w:b w:val="0"/>
          <w:bCs/>
          <w:lang w:val="pl-PL"/>
        </w:rPr>
        <w:t xml:space="preserve">coraz częściej </w:t>
      </w:r>
      <w:r w:rsidR="00064E1A" w:rsidRPr="003F32D9">
        <w:rPr>
          <w:rFonts w:cstheme="minorHAnsi"/>
          <w:b w:val="0"/>
          <w:bCs/>
          <w:lang w:val="pl-PL"/>
        </w:rPr>
        <w:t>rezygnujemy z bardziej formalnych</w:t>
      </w:r>
      <w:r w:rsidR="008F5455" w:rsidRPr="003F32D9">
        <w:rPr>
          <w:rFonts w:cstheme="minorHAnsi"/>
          <w:b w:val="0"/>
          <w:bCs/>
          <w:lang w:val="pl-PL"/>
        </w:rPr>
        <w:t xml:space="preserve"> biało - czarnych,</w:t>
      </w:r>
      <w:r w:rsidR="00064E1A" w:rsidRPr="003F32D9">
        <w:rPr>
          <w:rFonts w:cstheme="minorHAnsi"/>
          <w:b w:val="0"/>
          <w:bCs/>
          <w:lang w:val="pl-PL"/>
        </w:rPr>
        <w:t xml:space="preserve"> strojów do pracy i na spotkania biznesowe, na rzecz bardziej </w:t>
      </w:r>
      <w:r w:rsidR="00EB09C8" w:rsidRPr="003F32D9">
        <w:rPr>
          <w:rFonts w:cstheme="minorHAnsi"/>
          <w:b w:val="0"/>
          <w:bCs/>
          <w:lang w:val="pl-PL"/>
        </w:rPr>
        <w:t xml:space="preserve">urozmaiconych, wygodnych, </w:t>
      </w:r>
      <w:r w:rsidR="00064E1A" w:rsidRPr="003F32D9">
        <w:rPr>
          <w:rFonts w:cstheme="minorHAnsi"/>
          <w:b w:val="0"/>
          <w:bCs/>
          <w:lang w:val="pl-PL"/>
        </w:rPr>
        <w:t>casualowych</w:t>
      </w:r>
      <w:r w:rsidR="008F5455" w:rsidRPr="003F32D9">
        <w:rPr>
          <w:rFonts w:cstheme="minorHAnsi"/>
          <w:b w:val="0"/>
          <w:bCs/>
          <w:lang w:val="pl-PL"/>
        </w:rPr>
        <w:t>,</w:t>
      </w:r>
      <w:r w:rsidR="00EB09C8" w:rsidRPr="003F32D9">
        <w:rPr>
          <w:rFonts w:cstheme="minorHAnsi"/>
          <w:b w:val="0"/>
          <w:bCs/>
          <w:lang w:val="pl-PL"/>
        </w:rPr>
        <w:t xml:space="preserve"> </w:t>
      </w:r>
      <w:r w:rsidR="008F5455" w:rsidRPr="003F32D9">
        <w:rPr>
          <w:rFonts w:cstheme="minorHAnsi"/>
          <w:b w:val="0"/>
          <w:bCs/>
          <w:lang w:val="pl-PL"/>
        </w:rPr>
        <w:t xml:space="preserve">ubrań oraz </w:t>
      </w:r>
      <w:r w:rsidR="00A71A80" w:rsidRPr="003F32D9">
        <w:rPr>
          <w:rFonts w:cstheme="minorHAnsi"/>
          <w:b w:val="0"/>
          <w:bCs/>
          <w:lang w:val="pl-PL"/>
        </w:rPr>
        <w:t>fasonów</w:t>
      </w:r>
      <w:r w:rsidR="00EB09C8" w:rsidRPr="003F32D9">
        <w:rPr>
          <w:rFonts w:cstheme="minorHAnsi"/>
          <w:b w:val="0"/>
          <w:bCs/>
          <w:lang w:val="pl-PL"/>
        </w:rPr>
        <w:t xml:space="preserve"> zarówno do pracy jak i do domu, a także do pracy ‘</w:t>
      </w:r>
      <w:proofErr w:type="spellStart"/>
      <w:r w:rsidR="00EB09C8" w:rsidRPr="003F32D9">
        <w:rPr>
          <w:rFonts w:cstheme="minorHAnsi"/>
          <w:b w:val="0"/>
          <w:bCs/>
          <w:lang w:val="pl-PL"/>
        </w:rPr>
        <w:t>home</w:t>
      </w:r>
      <w:proofErr w:type="spellEnd"/>
      <w:r w:rsidR="00EB09C8" w:rsidRPr="003F32D9">
        <w:rPr>
          <w:rFonts w:cstheme="minorHAnsi"/>
          <w:b w:val="0"/>
          <w:bCs/>
          <w:lang w:val="pl-PL"/>
        </w:rPr>
        <w:t xml:space="preserve"> </w:t>
      </w:r>
      <w:proofErr w:type="spellStart"/>
      <w:r w:rsidR="00EB09C8" w:rsidRPr="003F32D9">
        <w:rPr>
          <w:rFonts w:cstheme="minorHAnsi"/>
          <w:b w:val="0"/>
          <w:bCs/>
          <w:lang w:val="pl-PL"/>
        </w:rPr>
        <w:t>office</w:t>
      </w:r>
      <w:proofErr w:type="spellEnd"/>
      <w:r w:rsidR="00EB09C8" w:rsidRPr="003F32D9">
        <w:rPr>
          <w:rFonts w:cstheme="minorHAnsi"/>
          <w:b w:val="0"/>
          <w:bCs/>
          <w:lang w:val="pl-PL"/>
        </w:rPr>
        <w:t>’ w domu</w:t>
      </w:r>
      <w:r w:rsidR="00A71A80" w:rsidRPr="003F32D9">
        <w:rPr>
          <w:rFonts w:cstheme="minorHAnsi"/>
          <w:b w:val="0"/>
          <w:bCs/>
          <w:lang w:val="pl-PL"/>
        </w:rPr>
        <w:t>.</w:t>
      </w:r>
      <w:r w:rsidR="008F5455" w:rsidRPr="003F32D9">
        <w:rPr>
          <w:rFonts w:cstheme="minorHAnsi"/>
          <w:b w:val="0"/>
          <w:bCs/>
          <w:lang w:val="pl-PL"/>
        </w:rPr>
        <w:t xml:space="preserve"> Akcesoria</w:t>
      </w:r>
      <w:r w:rsidR="003F32D9">
        <w:rPr>
          <w:rFonts w:cstheme="minorHAnsi"/>
          <w:b w:val="0"/>
          <w:bCs/>
          <w:lang w:val="pl-PL"/>
        </w:rPr>
        <w:t>,</w:t>
      </w:r>
      <w:r w:rsidR="008F5455" w:rsidRPr="003F32D9">
        <w:rPr>
          <w:rFonts w:cstheme="minorHAnsi"/>
          <w:b w:val="0"/>
          <w:bCs/>
          <w:lang w:val="pl-PL"/>
        </w:rPr>
        <w:t xml:space="preserve"> w tym w większości torby</w:t>
      </w:r>
      <w:r w:rsidR="00951ED9" w:rsidRPr="003F32D9">
        <w:rPr>
          <w:rFonts w:cstheme="minorHAnsi"/>
          <w:b w:val="0"/>
          <w:bCs/>
          <w:lang w:val="pl-PL"/>
        </w:rPr>
        <w:t xml:space="preserve"> także </w:t>
      </w:r>
      <w:r w:rsidR="008F5455" w:rsidRPr="003F32D9">
        <w:rPr>
          <w:rFonts w:cstheme="minorHAnsi"/>
          <w:b w:val="0"/>
          <w:bCs/>
          <w:lang w:val="pl-PL"/>
        </w:rPr>
        <w:t>uległy zmianom</w:t>
      </w:r>
      <w:r w:rsidR="001F5F6E">
        <w:rPr>
          <w:rFonts w:cstheme="minorHAnsi"/>
          <w:b w:val="0"/>
          <w:bCs/>
          <w:lang w:val="pl-PL"/>
        </w:rPr>
        <w:t xml:space="preserve"> -</w:t>
      </w:r>
      <w:r w:rsidR="008F5455" w:rsidRPr="003F32D9">
        <w:rPr>
          <w:rFonts w:cstheme="minorHAnsi"/>
          <w:b w:val="0"/>
          <w:bCs/>
          <w:lang w:val="pl-PL"/>
        </w:rPr>
        <w:t xml:space="preserve"> z trzymanych w ręku</w:t>
      </w:r>
      <w:r w:rsidR="00951ED9" w:rsidRPr="003F32D9">
        <w:rPr>
          <w:rFonts w:cstheme="minorHAnsi"/>
          <w:b w:val="0"/>
          <w:bCs/>
          <w:lang w:val="pl-PL"/>
        </w:rPr>
        <w:t xml:space="preserve"> teczek</w:t>
      </w:r>
      <w:r w:rsidR="008F5455" w:rsidRPr="003F32D9">
        <w:rPr>
          <w:rFonts w:cstheme="minorHAnsi"/>
          <w:b w:val="0"/>
          <w:bCs/>
          <w:lang w:val="pl-PL"/>
        </w:rPr>
        <w:t>, na funkcjonalne, wielozadaniowe torby na dłuższym pasku</w:t>
      </w:r>
      <w:r w:rsidR="00D87BB9" w:rsidRPr="003F32D9">
        <w:rPr>
          <w:rFonts w:cstheme="minorHAnsi"/>
          <w:b w:val="0"/>
          <w:bCs/>
          <w:lang w:val="pl-PL"/>
        </w:rPr>
        <w:t>,</w:t>
      </w:r>
      <w:r w:rsidR="008F5455" w:rsidRPr="003F32D9">
        <w:rPr>
          <w:rFonts w:cstheme="minorHAnsi"/>
          <w:b w:val="0"/>
          <w:bCs/>
          <w:lang w:val="pl-PL"/>
        </w:rPr>
        <w:t xml:space="preserve"> czy </w:t>
      </w:r>
      <w:r w:rsidR="00D87BB9" w:rsidRPr="003F32D9">
        <w:rPr>
          <w:rFonts w:cstheme="minorHAnsi"/>
          <w:b w:val="0"/>
          <w:bCs/>
          <w:lang w:val="pl-PL"/>
        </w:rPr>
        <w:t xml:space="preserve">na jeszcze </w:t>
      </w:r>
      <w:r w:rsidR="00951ED9" w:rsidRPr="003F32D9">
        <w:rPr>
          <w:rFonts w:cstheme="minorHAnsi"/>
          <w:b w:val="0"/>
          <w:bCs/>
          <w:lang w:val="pl-PL"/>
        </w:rPr>
        <w:t>bardziej wygodne</w:t>
      </w:r>
      <w:r w:rsidR="008F5455" w:rsidRPr="003F32D9">
        <w:rPr>
          <w:rFonts w:cstheme="minorHAnsi"/>
          <w:b w:val="0"/>
          <w:bCs/>
          <w:lang w:val="pl-PL"/>
        </w:rPr>
        <w:t xml:space="preserve"> plecaki.</w:t>
      </w:r>
    </w:p>
    <w:p w14:paraId="143F32A7" w14:textId="5CFEB736" w:rsidR="00E80806" w:rsidRPr="003F32D9" w:rsidRDefault="001C3632" w:rsidP="00A72A9C">
      <w:pPr>
        <w:pStyle w:val="BetreffVic"/>
        <w:spacing w:after="120" w:line="276" w:lineRule="auto"/>
        <w:jc w:val="both"/>
        <w:rPr>
          <w:rFonts w:cstheme="minorHAnsi"/>
          <w:lang w:val="pl-PL"/>
        </w:rPr>
      </w:pPr>
      <w:r w:rsidRPr="003F32D9">
        <w:rPr>
          <w:rFonts w:cstheme="minorHAnsi"/>
          <w:lang w:val="pl-PL"/>
        </w:rPr>
        <w:t>Wybierz plecak pod swój tryb życia</w:t>
      </w:r>
    </w:p>
    <w:p w14:paraId="7A67D6E7" w14:textId="28C2F861" w:rsidR="00E80806" w:rsidRPr="003F32D9" w:rsidRDefault="001C3632" w:rsidP="00A72A9C">
      <w:pPr>
        <w:pStyle w:val="BetreffVic"/>
        <w:spacing w:after="120" w:line="276" w:lineRule="auto"/>
        <w:jc w:val="both"/>
        <w:rPr>
          <w:rFonts w:cstheme="minorHAnsi"/>
          <w:b w:val="0"/>
          <w:bCs/>
          <w:lang w:val="pl-PL"/>
        </w:rPr>
      </w:pPr>
      <w:r w:rsidRPr="003F32D9">
        <w:rPr>
          <w:rFonts w:cstheme="minorHAnsi"/>
          <w:b w:val="0"/>
          <w:bCs/>
          <w:lang w:val="pl-PL"/>
        </w:rPr>
        <w:t xml:space="preserve">Spotkanie biznesowe, </w:t>
      </w:r>
      <w:r w:rsidR="00EB09C8" w:rsidRPr="003F32D9">
        <w:rPr>
          <w:rFonts w:cstheme="minorHAnsi"/>
          <w:b w:val="0"/>
          <w:bCs/>
          <w:lang w:val="pl-PL"/>
        </w:rPr>
        <w:t xml:space="preserve">wizyta w biurze, </w:t>
      </w:r>
      <w:r w:rsidRPr="003F32D9">
        <w:rPr>
          <w:rFonts w:cstheme="minorHAnsi"/>
          <w:b w:val="0"/>
          <w:bCs/>
          <w:lang w:val="pl-PL"/>
        </w:rPr>
        <w:t xml:space="preserve">przejażdżka rowerem do pracy, podróż </w:t>
      </w:r>
      <w:r w:rsidR="00951ED9" w:rsidRPr="003F32D9">
        <w:rPr>
          <w:rFonts w:cstheme="minorHAnsi"/>
          <w:b w:val="0"/>
          <w:bCs/>
          <w:lang w:val="pl-PL"/>
        </w:rPr>
        <w:t>z dziećmi, zakupy</w:t>
      </w:r>
      <w:r w:rsidRPr="003F32D9">
        <w:rPr>
          <w:rFonts w:cstheme="minorHAnsi"/>
          <w:b w:val="0"/>
          <w:bCs/>
          <w:lang w:val="pl-PL"/>
        </w:rPr>
        <w:t xml:space="preserve">… </w:t>
      </w:r>
      <w:r w:rsidR="00E80806" w:rsidRPr="003F32D9">
        <w:rPr>
          <w:rFonts w:cstheme="minorHAnsi"/>
          <w:b w:val="0"/>
          <w:bCs/>
          <w:lang w:val="pl-PL"/>
        </w:rPr>
        <w:t xml:space="preserve">Wybierając plecak należy zacząć od odpowiedzi na pytanie, jak wygląda nasza codzienność i jakie przedmioty musimy mieć zawsze przy sobie. </w:t>
      </w:r>
      <w:r w:rsidR="00F278ED" w:rsidRPr="003F32D9">
        <w:rPr>
          <w:rFonts w:cstheme="minorHAnsi"/>
          <w:b w:val="0"/>
          <w:bCs/>
          <w:lang w:val="pl-PL"/>
        </w:rPr>
        <w:t>P</w:t>
      </w:r>
      <w:r w:rsidR="00E80806" w:rsidRPr="003F32D9">
        <w:rPr>
          <w:rFonts w:cstheme="minorHAnsi"/>
          <w:b w:val="0"/>
          <w:bCs/>
          <w:lang w:val="pl-PL"/>
        </w:rPr>
        <w:t xml:space="preserve">rzede wszystkim </w:t>
      </w:r>
      <w:r w:rsidR="00F278ED" w:rsidRPr="003F32D9">
        <w:rPr>
          <w:rFonts w:cstheme="minorHAnsi"/>
          <w:b w:val="0"/>
          <w:bCs/>
          <w:lang w:val="pl-PL"/>
        </w:rPr>
        <w:t xml:space="preserve">od tego </w:t>
      </w:r>
      <w:r w:rsidR="00E80806" w:rsidRPr="003F32D9">
        <w:rPr>
          <w:rFonts w:cstheme="minorHAnsi"/>
          <w:b w:val="0"/>
          <w:bCs/>
          <w:lang w:val="pl-PL"/>
        </w:rPr>
        <w:t>będzie zależeć jego wielkość. Materiał</w:t>
      </w:r>
      <w:r w:rsidR="00F278ED" w:rsidRPr="003F32D9">
        <w:rPr>
          <w:rFonts w:cstheme="minorHAnsi"/>
          <w:b w:val="0"/>
          <w:bCs/>
          <w:lang w:val="pl-PL"/>
        </w:rPr>
        <w:t xml:space="preserve"> wykonania</w:t>
      </w:r>
      <w:r w:rsidR="00E80806" w:rsidRPr="003F32D9">
        <w:rPr>
          <w:rFonts w:cstheme="minorHAnsi"/>
          <w:b w:val="0"/>
          <w:bCs/>
          <w:lang w:val="pl-PL"/>
        </w:rPr>
        <w:t>, wewnętrze i zewnętrzne rozłożenie kieszonek</w:t>
      </w:r>
      <w:r w:rsidRPr="003F32D9">
        <w:rPr>
          <w:rFonts w:cstheme="minorHAnsi"/>
          <w:b w:val="0"/>
          <w:bCs/>
          <w:lang w:val="pl-PL"/>
        </w:rPr>
        <w:t xml:space="preserve"> i estetyka, również są elementami, na jakie warto zwrócić uwagę. </w:t>
      </w:r>
      <w:r w:rsidR="00E80806" w:rsidRPr="003F32D9">
        <w:rPr>
          <w:rFonts w:cstheme="minorHAnsi"/>
          <w:b w:val="0"/>
          <w:bCs/>
          <w:lang w:val="pl-PL"/>
        </w:rPr>
        <w:t>Plecak</w:t>
      </w:r>
      <w:r w:rsidR="00F278ED" w:rsidRPr="003F32D9">
        <w:rPr>
          <w:rFonts w:cstheme="minorHAnsi"/>
          <w:b w:val="0"/>
          <w:bCs/>
          <w:lang w:val="pl-PL"/>
        </w:rPr>
        <w:t xml:space="preserve"> też</w:t>
      </w:r>
      <w:r w:rsidR="00E80806" w:rsidRPr="003F32D9">
        <w:rPr>
          <w:rFonts w:cstheme="minorHAnsi"/>
          <w:b w:val="0"/>
          <w:bCs/>
          <w:lang w:val="pl-PL"/>
        </w:rPr>
        <w:t xml:space="preserve"> powinien podkreślać nasz charakter zarówno w strefie prywatnej, jak i zawodowej</w:t>
      </w:r>
      <w:r w:rsidRPr="003F32D9">
        <w:rPr>
          <w:rFonts w:cstheme="minorHAnsi"/>
          <w:b w:val="0"/>
          <w:bCs/>
          <w:lang w:val="pl-PL"/>
        </w:rPr>
        <w:t>. J</w:t>
      </w:r>
      <w:r w:rsidR="00E80806" w:rsidRPr="003F32D9">
        <w:rPr>
          <w:rFonts w:cstheme="minorHAnsi"/>
          <w:b w:val="0"/>
          <w:bCs/>
          <w:lang w:val="pl-PL"/>
        </w:rPr>
        <w:t xml:space="preserve">ego uniwersalność </w:t>
      </w:r>
      <w:r w:rsidR="00F278ED" w:rsidRPr="003F32D9">
        <w:rPr>
          <w:rFonts w:cstheme="minorHAnsi"/>
          <w:b w:val="0"/>
          <w:bCs/>
          <w:lang w:val="pl-PL"/>
        </w:rPr>
        <w:t>pozwoli</w:t>
      </w:r>
      <w:r w:rsidR="00E80806" w:rsidRPr="003F32D9">
        <w:rPr>
          <w:rFonts w:cstheme="minorHAnsi"/>
          <w:b w:val="0"/>
          <w:bCs/>
          <w:lang w:val="pl-PL"/>
        </w:rPr>
        <w:t xml:space="preserve"> nam na korzystanie z niego niezależnie od okoliczności. </w:t>
      </w:r>
    </w:p>
    <w:p w14:paraId="703407B4" w14:textId="47DB56C2" w:rsidR="00F344CA" w:rsidRPr="003F32D9" w:rsidRDefault="001C3632" w:rsidP="00A72A9C">
      <w:pPr>
        <w:pStyle w:val="BetreffVic"/>
        <w:spacing w:after="120" w:line="276" w:lineRule="auto"/>
        <w:jc w:val="both"/>
        <w:rPr>
          <w:rFonts w:cstheme="minorHAnsi"/>
          <w:lang w:val="pl-PL"/>
        </w:rPr>
      </w:pPr>
      <w:r w:rsidRPr="003F32D9">
        <w:rPr>
          <w:rFonts w:cstheme="minorHAnsi"/>
          <w:lang w:val="pl-PL"/>
        </w:rPr>
        <w:t>Na co zwrócić uwagę przy wyborze</w:t>
      </w:r>
    </w:p>
    <w:p w14:paraId="3A128246" w14:textId="754CD4E6" w:rsidR="00A72A9C" w:rsidRPr="003F32D9" w:rsidRDefault="00A72A9C" w:rsidP="00A72A9C">
      <w:pPr>
        <w:pStyle w:val="BetreffVic"/>
        <w:spacing w:after="120" w:line="276" w:lineRule="auto"/>
        <w:jc w:val="both"/>
        <w:rPr>
          <w:b w:val="0"/>
          <w:bCs/>
          <w:lang w:val="pl-PL"/>
        </w:rPr>
      </w:pPr>
      <w:r w:rsidRPr="003F32D9">
        <w:rPr>
          <w:b w:val="0"/>
          <w:bCs/>
          <w:lang w:val="pl-PL"/>
        </w:rPr>
        <w:t xml:space="preserve">Modny plecak to już nie tylko atrybut mężczyzny. To również element kobiecych casualowych kreacji, a przede wszystkim rozwiązanie dla </w:t>
      </w:r>
      <w:r w:rsidR="00EB09C8" w:rsidRPr="003F32D9">
        <w:rPr>
          <w:b w:val="0"/>
          <w:bCs/>
          <w:lang w:val="pl-PL"/>
        </w:rPr>
        <w:t xml:space="preserve">wiecznie </w:t>
      </w:r>
      <w:r w:rsidRPr="003F32D9">
        <w:rPr>
          <w:b w:val="0"/>
          <w:bCs/>
          <w:lang w:val="pl-PL"/>
        </w:rPr>
        <w:t>zabieganych</w:t>
      </w:r>
      <w:r w:rsidR="00EB09C8" w:rsidRPr="003F32D9">
        <w:rPr>
          <w:b w:val="0"/>
          <w:bCs/>
          <w:lang w:val="pl-PL"/>
        </w:rPr>
        <w:t xml:space="preserve"> i zajętych </w:t>
      </w:r>
      <w:r w:rsidRPr="003F32D9">
        <w:rPr>
          <w:b w:val="0"/>
          <w:bCs/>
          <w:lang w:val="pl-PL"/>
        </w:rPr>
        <w:t>osób</w:t>
      </w:r>
      <w:r w:rsidR="00D87BB9" w:rsidRPr="003F32D9">
        <w:rPr>
          <w:b w:val="0"/>
          <w:bCs/>
          <w:lang w:val="pl-PL"/>
        </w:rPr>
        <w:t xml:space="preserve">. </w:t>
      </w:r>
      <w:r w:rsidRPr="003F32D9">
        <w:rPr>
          <w:b w:val="0"/>
          <w:bCs/>
          <w:lang w:val="pl-PL"/>
        </w:rPr>
        <w:t>Tym samym kupując go</w:t>
      </w:r>
      <w:r w:rsidR="005C08BB" w:rsidRPr="003F32D9">
        <w:rPr>
          <w:b w:val="0"/>
          <w:bCs/>
          <w:lang w:val="pl-PL"/>
        </w:rPr>
        <w:t>,</w:t>
      </w:r>
      <w:r w:rsidRPr="003F32D9">
        <w:rPr>
          <w:b w:val="0"/>
          <w:bCs/>
          <w:lang w:val="pl-PL"/>
        </w:rPr>
        <w:t xml:space="preserve"> warto zwrócić uwagę na jego wytrzymałość, możliwość zmieszczenia w nim sprzętu do pracy, a także kieszonki, które pomogą utrzymać w nim </w:t>
      </w:r>
      <w:r w:rsidR="00EB09C8" w:rsidRPr="003F32D9">
        <w:rPr>
          <w:b w:val="0"/>
          <w:bCs/>
          <w:lang w:val="pl-PL"/>
        </w:rPr>
        <w:t xml:space="preserve">zawsze </w:t>
      </w:r>
      <w:r w:rsidR="001F74FE" w:rsidRPr="003F32D9">
        <w:rPr>
          <w:b w:val="0"/>
          <w:bCs/>
          <w:color w:val="000000" w:themeColor="text1"/>
          <w:lang w:val="pl-PL"/>
        </w:rPr>
        <w:t>i ł</w:t>
      </w:r>
      <w:r w:rsidR="00EB09C8" w:rsidRPr="003F32D9">
        <w:rPr>
          <w:b w:val="0"/>
          <w:bCs/>
          <w:lang w:val="pl-PL"/>
        </w:rPr>
        <w:t xml:space="preserve">ad i </w:t>
      </w:r>
      <w:r w:rsidRPr="003F32D9">
        <w:rPr>
          <w:b w:val="0"/>
          <w:bCs/>
          <w:lang w:val="pl-PL"/>
        </w:rPr>
        <w:t xml:space="preserve">porządek. Jeżeli </w:t>
      </w:r>
      <w:r w:rsidR="001F74FE" w:rsidRPr="003F32D9">
        <w:rPr>
          <w:b w:val="0"/>
          <w:bCs/>
          <w:lang w:val="pl-PL"/>
        </w:rPr>
        <w:t>dość często</w:t>
      </w:r>
      <w:r w:rsidRPr="003F32D9">
        <w:rPr>
          <w:b w:val="0"/>
          <w:bCs/>
          <w:lang w:val="pl-PL"/>
        </w:rPr>
        <w:t xml:space="preserve"> podróżujemy </w:t>
      </w:r>
      <w:r w:rsidR="005C08BB" w:rsidRPr="003F32D9">
        <w:rPr>
          <w:b w:val="0"/>
          <w:bCs/>
          <w:lang w:val="pl-PL"/>
        </w:rPr>
        <w:t>transportem publicznym,</w:t>
      </w:r>
      <w:r w:rsidRPr="003F32D9">
        <w:rPr>
          <w:b w:val="0"/>
          <w:bCs/>
          <w:lang w:val="pl-PL"/>
        </w:rPr>
        <w:t xml:space="preserve"> </w:t>
      </w:r>
      <w:r w:rsidR="005C08BB" w:rsidRPr="003F32D9">
        <w:rPr>
          <w:b w:val="0"/>
          <w:bCs/>
          <w:lang w:val="pl-PL"/>
        </w:rPr>
        <w:t>zwróćmy</w:t>
      </w:r>
      <w:r w:rsidRPr="003F32D9">
        <w:rPr>
          <w:b w:val="0"/>
          <w:bCs/>
          <w:lang w:val="pl-PL"/>
        </w:rPr>
        <w:t xml:space="preserve"> uwagę na zabezpieczenia, które utrudnią dostanie się do jego wnętrza nieproszonym osobom.</w:t>
      </w:r>
      <w:r w:rsidR="00C65EE3" w:rsidRPr="003F32D9">
        <w:rPr>
          <w:b w:val="0"/>
          <w:bCs/>
          <w:lang w:val="pl-PL"/>
        </w:rPr>
        <w:t xml:space="preserve"> Dobrz</w:t>
      </w:r>
      <w:r w:rsidR="005C08BB" w:rsidRPr="003F32D9">
        <w:rPr>
          <w:b w:val="0"/>
          <w:bCs/>
          <w:lang w:val="pl-PL"/>
        </w:rPr>
        <w:t xml:space="preserve">e, </w:t>
      </w:r>
      <w:r w:rsidR="00C65EE3" w:rsidRPr="003F32D9">
        <w:rPr>
          <w:b w:val="0"/>
          <w:bCs/>
          <w:lang w:val="pl-PL"/>
        </w:rPr>
        <w:t>aby wnętrze plecaka posiadało</w:t>
      </w:r>
      <w:r w:rsidR="005C08BB" w:rsidRPr="003F32D9">
        <w:rPr>
          <w:b w:val="0"/>
          <w:bCs/>
          <w:lang w:val="pl-PL"/>
        </w:rPr>
        <w:t xml:space="preserve"> również</w:t>
      </w:r>
      <w:r w:rsidR="00C65EE3" w:rsidRPr="003F32D9">
        <w:rPr>
          <w:b w:val="0"/>
          <w:bCs/>
          <w:lang w:val="pl-PL"/>
        </w:rPr>
        <w:t xml:space="preserve"> podszewkę chroniącą urządzeni</w:t>
      </w:r>
      <w:r w:rsidR="005C08BB" w:rsidRPr="003F32D9">
        <w:rPr>
          <w:b w:val="0"/>
          <w:bCs/>
          <w:lang w:val="pl-PL"/>
        </w:rPr>
        <w:t>a</w:t>
      </w:r>
      <w:r w:rsidR="00C65EE3" w:rsidRPr="003F32D9">
        <w:rPr>
          <w:b w:val="0"/>
          <w:bCs/>
          <w:lang w:val="pl-PL"/>
        </w:rPr>
        <w:t xml:space="preserve"> elektroniczne przed zarysowaniami, w trakcie ich transportu.</w:t>
      </w:r>
    </w:p>
    <w:p w14:paraId="5616C08B" w14:textId="77777777" w:rsidR="001F5F6E" w:rsidRPr="005179A9" w:rsidRDefault="001F5F6E" w:rsidP="00F278ED">
      <w:pPr>
        <w:pStyle w:val="BetreffVic"/>
        <w:spacing w:after="120" w:line="276" w:lineRule="auto"/>
        <w:jc w:val="both"/>
        <w:rPr>
          <w:b w:val="0"/>
          <w:bCs/>
          <w:lang w:val="pl-PL"/>
        </w:rPr>
      </w:pPr>
    </w:p>
    <w:p w14:paraId="1C8F8AD8" w14:textId="77777777" w:rsidR="001F5F6E" w:rsidRPr="005179A9" w:rsidRDefault="001F5F6E" w:rsidP="00F278ED">
      <w:pPr>
        <w:pStyle w:val="BetreffVic"/>
        <w:spacing w:after="120" w:line="276" w:lineRule="auto"/>
        <w:jc w:val="both"/>
        <w:rPr>
          <w:b w:val="0"/>
          <w:bCs/>
          <w:lang w:val="pl-PL"/>
        </w:rPr>
      </w:pPr>
    </w:p>
    <w:p w14:paraId="3C4BEBBE" w14:textId="41E580EB" w:rsidR="006B3D36" w:rsidRPr="003F32D9" w:rsidRDefault="006F7C6F" w:rsidP="00F278ED">
      <w:pPr>
        <w:pStyle w:val="BetreffVic"/>
        <w:spacing w:after="120" w:line="276" w:lineRule="auto"/>
        <w:jc w:val="both"/>
        <w:rPr>
          <w:b w:val="0"/>
          <w:bCs/>
          <w:lang w:val="en-US"/>
        </w:rPr>
      </w:pPr>
      <w:proofErr w:type="spellStart"/>
      <w:r w:rsidRPr="003F32D9">
        <w:rPr>
          <w:b w:val="0"/>
          <w:bCs/>
          <w:lang w:val="en-US"/>
        </w:rPr>
        <w:lastRenderedPageBreak/>
        <w:t>Proponowane</w:t>
      </w:r>
      <w:proofErr w:type="spellEnd"/>
      <w:r w:rsidRPr="003F32D9">
        <w:rPr>
          <w:b w:val="0"/>
          <w:bCs/>
          <w:lang w:val="en-US"/>
        </w:rPr>
        <w:t xml:space="preserve"> </w:t>
      </w:r>
      <w:proofErr w:type="spellStart"/>
      <w:r w:rsidRPr="003F32D9">
        <w:rPr>
          <w:b w:val="0"/>
          <w:bCs/>
          <w:lang w:val="en-US"/>
        </w:rPr>
        <w:t>modele</w:t>
      </w:r>
      <w:proofErr w:type="spellEnd"/>
      <w:r w:rsidR="00F278ED" w:rsidRPr="003F32D9">
        <w:rPr>
          <w:b w:val="0"/>
          <w:bCs/>
          <w:lang w:val="en-US"/>
        </w:rPr>
        <w:t>:</w:t>
      </w:r>
    </w:p>
    <w:p w14:paraId="76860DFC" w14:textId="776E3EFA" w:rsidR="00F278ED" w:rsidRPr="003F32D9" w:rsidRDefault="003B3F91" w:rsidP="00F278ED">
      <w:pPr>
        <w:pStyle w:val="BetreffVic"/>
        <w:spacing w:after="120" w:line="276" w:lineRule="auto"/>
        <w:jc w:val="both"/>
        <w:rPr>
          <w:b w:val="0"/>
          <w:bCs/>
          <w:lang w:val="en-US"/>
        </w:rPr>
      </w:pPr>
      <w:proofErr w:type="spellStart"/>
      <w:r w:rsidRPr="003B3F91">
        <w:rPr>
          <w:i/>
          <w:iCs/>
          <w:color w:val="000000" w:themeColor="text1"/>
          <w:lang w:val="en-US"/>
        </w:rPr>
        <w:t>Altmont</w:t>
      </w:r>
      <w:proofErr w:type="spellEnd"/>
      <w:r w:rsidRPr="003B3F91">
        <w:rPr>
          <w:i/>
          <w:iCs/>
          <w:color w:val="000000" w:themeColor="text1"/>
          <w:lang w:val="en-US"/>
        </w:rPr>
        <w:t xml:space="preserve"> Professional Deluxe Travel Laptop Backpack</w:t>
      </w:r>
      <w:r w:rsidRPr="003B3F91">
        <w:rPr>
          <w:i/>
          <w:iCs/>
          <w:color w:val="000000" w:themeColor="text1"/>
          <w:lang w:val="en-US"/>
        </w:rPr>
        <w:t xml:space="preserve"> </w:t>
      </w:r>
      <w:proofErr w:type="spellStart"/>
      <w:r w:rsidR="001C3632" w:rsidRPr="003F32D9">
        <w:rPr>
          <w:b w:val="0"/>
          <w:bCs/>
          <w:color w:val="000000" w:themeColor="text1"/>
          <w:lang w:val="en-US"/>
        </w:rPr>
        <w:t>od</w:t>
      </w:r>
      <w:proofErr w:type="spellEnd"/>
      <w:r w:rsidR="001C3632" w:rsidRPr="003F32D9">
        <w:rPr>
          <w:b w:val="0"/>
          <w:bCs/>
          <w:color w:val="000000" w:themeColor="text1"/>
          <w:lang w:val="en-US"/>
        </w:rPr>
        <w:t xml:space="preserve"> </w:t>
      </w:r>
      <w:proofErr w:type="spellStart"/>
      <w:r w:rsidR="001C3632" w:rsidRPr="003F32D9">
        <w:rPr>
          <w:b w:val="0"/>
          <w:bCs/>
          <w:color w:val="000000" w:themeColor="text1"/>
          <w:lang w:val="en-US"/>
        </w:rPr>
        <w:t>marki</w:t>
      </w:r>
      <w:proofErr w:type="spellEnd"/>
      <w:r w:rsidR="001C3632" w:rsidRPr="003F32D9">
        <w:rPr>
          <w:b w:val="0"/>
          <w:bCs/>
          <w:color w:val="000000" w:themeColor="text1"/>
          <w:lang w:val="en-US"/>
        </w:rPr>
        <w:t xml:space="preserve"> Victorinox</w:t>
      </w:r>
    </w:p>
    <w:p w14:paraId="1F3214ED" w14:textId="092BC927" w:rsidR="001C3632" w:rsidRPr="003F32D9" w:rsidRDefault="001C3632" w:rsidP="001C3632">
      <w:pPr>
        <w:pStyle w:val="BetreffVic"/>
        <w:numPr>
          <w:ilvl w:val="0"/>
          <w:numId w:val="39"/>
        </w:numPr>
        <w:spacing w:after="120" w:line="276" w:lineRule="auto"/>
        <w:jc w:val="both"/>
        <w:rPr>
          <w:b w:val="0"/>
          <w:bCs/>
          <w:color w:val="000000" w:themeColor="text1"/>
          <w:lang w:val="pl-PL"/>
        </w:rPr>
      </w:pPr>
      <w:r w:rsidRPr="003F32D9">
        <w:rPr>
          <w:b w:val="0"/>
          <w:bCs/>
          <w:color w:val="000000" w:themeColor="text1"/>
          <w:lang w:val="pl-PL"/>
        </w:rPr>
        <w:t xml:space="preserve">Wyjmowany pokrowiec na podstawowe wyposażenie </w:t>
      </w:r>
    </w:p>
    <w:p w14:paraId="5F599B57" w14:textId="4105DA36" w:rsidR="001C3632" w:rsidRPr="003F32D9" w:rsidRDefault="003F32D9" w:rsidP="001C3632">
      <w:pPr>
        <w:pStyle w:val="BetreffVic"/>
        <w:numPr>
          <w:ilvl w:val="0"/>
          <w:numId w:val="39"/>
        </w:numPr>
        <w:spacing w:after="120" w:line="276" w:lineRule="auto"/>
        <w:jc w:val="both"/>
        <w:rPr>
          <w:b w:val="0"/>
          <w:bCs/>
          <w:color w:val="000000" w:themeColor="text1"/>
          <w:lang w:val="pl-PL"/>
        </w:rPr>
      </w:pPr>
      <w:r w:rsidRPr="003F32D9">
        <w:rPr>
          <w:noProof/>
        </w:rPr>
        <w:drawing>
          <wp:anchor distT="0" distB="0" distL="114300" distR="114300" simplePos="0" relativeHeight="251669504" behindDoc="0" locked="0" layoutInCell="1" allowOverlap="1" wp14:anchorId="33F000B7" wp14:editId="489687D9">
            <wp:simplePos x="0" y="0"/>
            <wp:positionH relativeFrom="column">
              <wp:posOffset>3807824</wp:posOffset>
            </wp:positionH>
            <wp:positionV relativeFrom="paragraph">
              <wp:posOffset>132715</wp:posOffset>
            </wp:positionV>
            <wp:extent cx="1257300" cy="1666087"/>
            <wp:effectExtent l="0" t="0" r="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6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632" w:rsidRPr="003F32D9">
        <w:rPr>
          <w:b w:val="0"/>
          <w:bCs/>
          <w:color w:val="000000" w:themeColor="text1"/>
          <w:lang w:val="pl-PL"/>
        </w:rPr>
        <w:t>Elegancki i wytrzymały materiał</w:t>
      </w:r>
    </w:p>
    <w:p w14:paraId="0BA9513E" w14:textId="00056813" w:rsidR="001C3632" w:rsidRPr="003F32D9" w:rsidRDefault="001C3632" w:rsidP="001C3632">
      <w:pPr>
        <w:pStyle w:val="BetreffVic"/>
        <w:numPr>
          <w:ilvl w:val="0"/>
          <w:numId w:val="39"/>
        </w:numPr>
        <w:spacing w:after="120" w:line="276" w:lineRule="auto"/>
        <w:rPr>
          <w:b w:val="0"/>
          <w:bCs/>
          <w:color w:val="000000" w:themeColor="text1"/>
          <w:lang w:val="pl-PL"/>
        </w:rPr>
      </w:pPr>
      <w:r w:rsidRPr="003F32D9">
        <w:rPr>
          <w:b w:val="0"/>
          <w:bCs/>
          <w:color w:val="000000" w:themeColor="text1"/>
          <w:lang w:val="pl-PL"/>
        </w:rPr>
        <w:t>Zamek szyfrowy</w:t>
      </w:r>
    </w:p>
    <w:p w14:paraId="799E7BEE" w14:textId="4459B873" w:rsidR="001C3632" w:rsidRPr="003F32D9" w:rsidRDefault="001C3632" w:rsidP="001C3632">
      <w:pPr>
        <w:pStyle w:val="BetreffVic"/>
        <w:numPr>
          <w:ilvl w:val="0"/>
          <w:numId w:val="39"/>
        </w:numPr>
        <w:spacing w:after="120" w:line="276" w:lineRule="auto"/>
        <w:jc w:val="both"/>
        <w:rPr>
          <w:b w:val="0"/>
          <w:bCs/>
          <w:color w:val="000000" w:themeColor="text1"/>
          <w:lang w:val="pl-PL"/>
        </w:rPr>
      </w:pPr>
      <w:r w:rsidRPr="003F32D9">
        <w:rPr>
          <w:b w:val="0"/>
          <w:bCs/>
          <w:color w:val="000000" w:themeColor="text1"/>
          <w:lang w:val="pl-PL"/>
        </w:rPr>
        <w:t xml:space="preserve">Wyróżnienie w konkursie Red </w:t>
      </w:r>
      <w:proofErr w:type="spellStart"/>
      <w:r w:rsidRPr="003F32D9">
        <w:rPr>
          <w:b w:val="0"/>
          <w:bCs/>
          <w:color w:val="000000" w:themeColor="text1"/>
          <w:lang w:val="pl-PL"/>
        </w:rPr>
        <w:t>Dot</w:t>
      </w:r>
      <w:proofErr w:type="spellEnd"/>
      <w:r w:rsidRPr="003F32D9">
        <w:rPr>
          <w:b w:val="0"/>
          <w:bCs/>
          <w:color w:val="000000" w:themeColor="text1"/>
          <w:lang w:val="pl-PL"/>
        </w:rPr>
        <w:t xml:space="preserve"> </w:t>
      </w:r>
      <w:proofErr w:type="spellStart"/>
      <w:r w:rsidRPr="003F32D9">
        <w:rPr>
          <w:b w:val="0"/>
          <w:bCs/>
          <w:color w:val="000000" w:themeColor="text1"/>
          <w:lang w:val="pl-PL"/>
        </w:rPr>
        <w:t>Award</w:t>
      </w:r>
      <w:proofErr w:type="spellEnd"/>
      <w:r w:rsidRPr="003F32D9">
        <w:rPr>
          <w:b w:val="0"/>
          <w:bCs/>
          <w:color w:val="000000" w:themeColor="text1"/>
          <w:lang w:val="pl-PL"/>
        </w:rPr>
        <w:t xml:space="preserve">: </w:t>
      </w:r>
      <w:r w:rsidRPr="003F32D9">
        <w:rPr>
          <w:b w:val="0"/>
          <w:bCs/>
          <w:color w:val="000000" w:themeColor="text1"/>
          <w:lang w:val="pl-PL"/>
        </w:rPr>
        <w:br/>
        <w:t>za najlepszy design 2018</w:t>
      </w:r>
    </w:p>
    <w:p w14:paraId="50055372" w14:textId="547E83FE" w:rsidR="001C3632" w:rsidRPr="003F32D9" w:rsidRDefault="001C3632" w:rsidP="001C3632">
      <w:pPr>
        <w:pStyle w:val="BetreffVic"/>
        <w:numPr>
          <w:ilvl w:val="0"/>
          <w:numId w:val="39"/>
        </w:numPr>
        <w:spacing w:after="120" w:line="276" w:lineRule="auto"/>
        <w:jc w:val="both"/>
        <w:rPr>
          <w:b w:val="0"/>
          <w:bCs/>
          <w:color w:val="000000" w:themeColor="text1"/>
          <w:lang w:val="pl-PL"/>
        </w:rPr>
      </w:pPr>
      <w:r w:rsidRPr="003F32D9">
        <w:rPr>
          <w:b w:val="0"/>
          <w:bCs/>
          <w:color w:val="000000" w:themeColor="text1"/>
          <w:lang w:val="pl-PL"/>
        </w:rPr>
        <w:t xml:space="preserve">Rozmiar: </w:t>
      </w:r>
      <w:r w:rsidRPr="003F32D9">
        <w:rPr>
          <w:rFonts w:ascii="Arial" w:eastAsia="Microsoft JhengHei" w:hAnsi="Arial"/>
          <w:b w:val="0"/>
          <w:bCs/>
          <w:color w:val="000000" w:themeColor="text1"/>
          <w:lang w:val="pl-PL" w:eastAsia="en-US"/>
        </w:rPr>
        <w:t>26 x 30 x 46 cm</w:t>
      </w:r>
    </w:p>
    <w:p w14:paraId="775F0B29" w14:textId="585A527A" w:rsidR="001C3632" w:rsidRPr="003F32D9" w:rsidRDefault="001C3632" w:rsidP="001C3632">
      <w:pPr>
        <w:pStyle w:val="BetreffVic"/>
        <w:numPr>
          <w:ilvl w:val="0"/>
          <w:numId w:val="39"/>
        </w:numPr>
        <w:spacing w:after="120" w:line="276" w:lineRule="auto"/>
        <w:jc w:val="both"/>
        <w:rPr>
          <w:b w:val="0"/>
          <w:bCs/>
          <w:color w:val="000000" w:themeColor="text1"/>
          <w:lang w:val="pl-PL"/>
        </w:rPr>
      </w:pPr>
      <w:r w:rsidRPr="003F32D9">
        <w:rPr>
          <w:b w:val="0"/>
          <w:bCs/>
          <w:color w:val="000000" w:themeColor="text1"/>
          <w:lang w:val="pl-PL"/>
        </w:rPr>
        <w:t>Pojemność: 25 l</w:t>
      </w:r>
    </w:p>
    <w:p w14:paraId="143C206E" w14:textId="0BD16E33" w:rsidR="001C3632" w:rsidRPr="003F32D9" w:rsidRDefault="001C3632" w:rsidP="001C3632">
      <w:pPr>
        <w:pStyle w:val="BetreffVic"/>
        <w:numPr>
          <w:ilvl w:val="0"/>
          <w:numId w:val="39"/>
        </w:numPr>
        <w:spacing w:after="120" w:line="276" w:lineRule="auto"/>
        <w:jc w:val="both"/>
        <w:rPr>
          <w:b w:val="0"/>
          <w:bCs/>
          <w:color w:val="000000" w:themeColor="text1"/>
          <w:lang w:val="pl-PL"/>
        </w:rPr>
      </w:pPr>
      <w:r w:rsidRPr="003F32D9">
        <w:rPr>
          <w:b w:val="0"/>
          <w:bCs/>
          <w:color w:val="000000" w:themeColor="text1"/>
          <w:lang w:val="pl-PL"/>
        </w:rPr>
        <w:t xml:space="preserve">Waga: 1 kg </w:t>
      </w:r>
    </w:p>
    <w:p w14:paraId="61B4CB3D" w14:textId="0CC4940F" w:rsidR="001C3632" w:rsidRPr="003F32D9" w:rsidRDefault="001C3632" w:rsidP="001C3632">
      <w:pPr>
        <w:pStyle w:val="BetreffVic"/>
        <w:spacing w:after="120" w:line="276" w:lineRule="auto"/>
        <w:jc w:val="both"/>
        <w:rPr>
          <w:b w:val="0"/>
          <w:bCs/>
          <w:color w:val="000000" w:themeColor="text1"/>
          <w:lang w:val="pl-PL"/>
        </w:rPr>
      </w:pPr>
      <w:r w:rsidRPr="003F32D9">
        <w:rPr>
          <w:b w:val="0"/>
          <w:bCs/>
          <w:color w:val="000000" w:themeColor="text1"/>
          <w:lang w:val="pl-PL"/>
        </w:rPr>
        <w:t xml:space="preserve">Cena: 640 zł </w:t>
      </w:r>
      <w:r w:rsidR="006B3D36" w:rsidRPr="003F32D9">
        <w:rPr>
          <w:b w:val="0"/>
          <w:bCs/>
          <w:color w:val="000000" w:themeColor="text1"/>
          <w:lang w:val="pl-PL"/>
        </w:rPr>
        <w:t xml:space="preserve"> </w:t>
      </w:r>
    </w:p>
    <w:p w14:paraId="314E92CC" w14:textId="77777777" w:rsidR="00F278ED" w:rsidRPr="003F32D9" w:rsidRDefault="00F278ED" w:rsidP="00DA502F">
      <w:pPr>
        <w:pStyle w:val="BetreffVic"/>
        <w:spacing w:after="120" w:line="276" w:lineRule="auto"/>
        <w:jc w:val="both"/>
        <w:rPr>
          <w:i/>
          <w:iCs/>
          <w:color w:val="000000" w:themeColor="text1"/>
          <w:lang w:val="en-US"/>
        </w:rPr>
      </w:pPr>
    </w:p>
    <w:p w14:paraId="4C0ADEE7" w14:textId="4CE78BCD" w:rsidR="00A71A80" w:rsidRPr="003F32D9" w:rsidRDefault="005179A9" w:rsidP="00F05D83">
      <w:pPr>
        <w:pStyle w:val="BetreffVic"/>
        <w:spacing w:after="120" w:line="276" w:lineRule="auto"/>
        <w:jc w:val="both"/>
        <w:rPr>
          <w:color w:val="000000" w:themeColor="text1"/>
          <w:lang w:val="en-US"/>
        </w:rPr>
      </w:pPr>
      <w:r w:rsidRPr="003F32D9">
        <w:rPr>
          <w:noProof/>
        </w:rPr>
        <w:drawing>
          <wp:anchor distT="0" distB="0" distL="114300" distR="114300" simplePos="0" relativeHeight="251670528" behindDoc="0" locked="0" layoutInCell="1" allowOverlap="1" wp14:anchorId="4F7C17E5" wp14:editId="34EFB73B">
            <wp:simplePos x="0" y="0"/>
            <wp:positionH relativeFrom="column">
              <wp:posOffset>3734435</wp:posOffset>
            </wp:positionH>
            <wp:positionV relativeFrom="paragraph">
              <wp:posOffset>64770</wp:posOffset>
            </wp:positionV>
            <wp:extent cx="1361697" cy="175260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1697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A80" w:rsidRPr="003F32D9">
        <w:rPr>
          <w:color w:val="000000" w:themeColor="text1"/>
          <w:lang w:val="en-US"/>
        </w:rPr>
        <w:t>Victoria 2.0, Classic Business Backpack</w:t>
      </w:r>
      <w:r w:rsidR="003B3F91">
        <w:rPr>
          <w:color w:val="000000" w:themeColor="text1"/>
          <w:lang w:val="en-US"/>
        </w:rPr>
        <w:t xml:space="preserve"> Small</w:t>
      </w:r>
      <w:r w:rsidR="003F32D9" w:rsidRPr="003F32D9">
        <w:rPr>
          <w:color w:val="000000" w:themeColor="text1"/>
          <w:lang w:val="en-US"/>
        </w:rPr>
        <w:t xml:space="preserve"> </w:t>
      </w:r>
      <w:r w:rsidR="003F32D9" w:rsidRPr="003F32D9">
        <w:rPr>
          <w:b w:val="0"/>
          <w:bCs/>
          <w:color w:val="000000" w:themeColor="text1"/>
          <w:lang w:val="en-US"/>
        </w:rPr>
        <w:t xml:space="preserve">od </w:t>
      </w:r>
      <w:proofErr w:type="spellStart"/>
      <w:r w:rsidR="003F32D9" w:rsidRPr="003F32D9">
        <w:rPr>
          <w:b w:val="0"/>
          <w:bCs/>
          <w:color w:val="000000" w:themeColor="text1"/>
          <w:lang w:val="en-US"/>
        </w:rPr>
        <w:t>marki</w:t>
      </w:r>
      <w:proofErr w:type="spellEnd"/>
      <w:r w:rsidR="003F32D9" w:rsidRPr="003F32D9">
        <w:rPr>
          <w:b w:val="0"/>
          <w:bCs/>
          <w:color w:val="000000" w:themeColor="text1"/>
          <w:lang w:val="en-US"/>
        </w:rPr>
        <w:t xml:space="preserve"> Victorinox</w:t>
      </w:r>
    </w:p>
    <w:p w14:paraId="320F2BA6" w14:textId="471B9AFF" w:rsidR="003F32D9" w:rsidRPr="003F32D9" w:rsidRDefault="003F32D9" w:rsidP="003F32D9">
      <w:pPr>
        <w:pStyle w:val="BetreffVic"/>
        <w:numPr>
          <w:ilvl w:val="0"/>
          <w:numId w:val="39"/>
        </w:numPr>
        <w:spacing w:after="120" w:line="276" w:lineRule="auto"/>
        <w:jc w:val="both"/>
        <w:rPr>
          <w:b w:val="0"/>
          <w:bCs/>
          <w:color w:val="000000" w:themeColor="text1"/>
          <w:lang w:val="pl-PL"/>
        </w:rPr>
      </w:pPr>
      <w:r w:rsidRPr="003F32D9">
        <w:rPr>
          <w:b w:val="0"/>
          <w:bCs/>
          <w:color w:val="000000" w:themeColor="text1"/>
          <w:lang w:val="pl-PL"/>
        </w:rPr>
        <w:t>Wyposażony w elegancką rączkę górną ze skóry oraz zapinaną na zamek przednią kieszeń.</w:t>
      </w:r>
    </w:p>
    <w:p w14:paraId="164EF929" w14:textId="3083236E" w:rsidR="003F32D9" w:rsidRPr="003F32D9" w:rsidRDefault="003F32D9" w:rsidP="003F32D9">
      <w:pPr>
        <w:pStyle w:val="BetreffVic"/>
        <w:numPr>
          <w:ilvl w:val="0"/>
          <w:numId w:val="39"/>
        </w:numPr>
        <w:spacing w:after="120" w:line="276" w:lineRule="auto"/>
        <w:jc w:val="both"/>
        <w:rPr>
          <w:b w:val="0"/>
          <w:bCs/>
          <w:color w:val="000000" w:themeColor="text1"/>
          <w:lang w:val="pl-PL"/>
        </w:rPr>
      </w:pPr>
      <w:r w:rsidRPr="003F32D9">
        <w:rPr>
          <w:b w:val="0"/>
          <w:bCs/>
          <w:color w:val="000000" w:themeColor="text1"/>
          <w:lang w:val="pl-PL"/>
        </w:rPr>
        <w:t>Posiada płaską konstrukcję spodu oraz komorę główną z przegrodą na urządzenie o przekątnej ekranu 12 cali.</w:t>
      </w:r>
    </w:p>
    <w:p w14:paraId="3C216C56" w14:textId="6E92D803" w:rsidR="003F32D9" w:rsidRPr="003F32D9" w:rsidRDefault="003F32D9" w:rsidP="003F32D9">
      <w:pPr>
        <w:pStyle w:val="BetreffVic"/>
        <w:numPr>
          <w:ilvl w:val="0"/>
          <w:numId w:val="39"/>
        </w:numPr>
        <w:spacing w:after="120" w:line="276" w:lineRule="auto"/>
        <w:jc w:val="both"/>
        <w:rPr>
          <w:b w:val="0"/>
          <w:bCs/>
          <w:color w:val="000000" w:themeColor="text1"/>
          <w:lang w:val="pl-PL"/>
        </w:rPr>
      </w:pPr>
      <w:proofErr w:type="spellStart"/>
      <w:r w:rsidRPr="003F32D9">
        <w:rPr>
          <w:b w:val="0"/>
          <w:bCs/>
          <w:color w:val="000000" w:themeColor="text1"/>
          <w:lang w:val="pl-PL"/>
        </w:rPr>
        <w:t>Superwytrzymały</w:t>
      </w:r>
      <w:proofErr w:type="spellEnd"/>
      <w:r w:rsidRPr="003F32D9">
        <w:rPr>
          <w:b w:val="0"/>
          <w:bCs/>
          <w:color w:val="000000" w:themeColor="text1"/>
          <w:lang w:val="pl-PL"/>
        </w:rPr>
        <w:t xml:space="preserve"> nylon diagonalny </w:t>
      </w:r>
      <w:proofErr w:type="spellStart"/>
      <w:r w:rsidRPr="003F32D9">
        <w:rPr>
          <w:b w:val="0"/>
          <w:bCs/>
          <w:color w:val="000000" w:themeColor="text1"/>
          <w:lang w:val="pl-PL"/>
        </w:rPr>
        <w:t>Robic</w:t>
      </w:r>
      <w:proofErr w:type="spellEnd"/>
      <w:r w:rsidRPr="003F32D9">
        <w:rPr>
          <w:b w:val="0"/>
          <w:bCs/>
          <w:color w:val="000000" w:themeColor="text1"/>
          <w:lang w:val="pl-PL"/>
        </w:rPr>
        <w:t xml:space="preserve"> Super </w:t>
      </w:r>
      <w:proofErr w:type="spellStart"/>
      <w:r w:rsidRPr="003F32D9">
        <w:rPr>
          <w:b w:val="0"/>
          <w:bCs/>
          <w:color w:val="000000" w:themeColor="text1"/>
          <w:lang w:val="pl-PL"/>
        </w:rPr>
        <w:t>Twill</w:t>
      </w:r>
      <w:proofErr w:type="spellEnd"/>
      <w:r w:rsidRPr="003F32D9">
        <w:rPr>
          <w:b w:val="0"/>
          <w:bCs/>
          <w:color w:val="000000" w:themeColor="text1"/>
          <w:lang w:val="pl-PL"/>
        </w:rPr>
        <w:t xml:space="preserve"> nadaje produktowi niezwykłą trwałość, lekkość i wodoszczelność.</w:t>
      </w:r>
    </w:p>
    <w:p w14:paraId="051C07E0" w14:textId="7C656050" w:rsidR="003F32D9" w:rsidRPr="003B3F91" w:rsidRDefault="003F32D9" w:rsidP="00270997">
      <w:pPr>
        <w:pStyle w:val="BetreffVic"/>
        <w:numPr>
          <w:ilvl w:val="0"/>
          <w:numId w:val="39"/>
        </w:numPr>
        <w:spacing w:after="120" w:line="276" w:lineRule="auto"/>
        <w:jc w:val="both"/>
        <w:rPr>
          <w:color w:val="000000" w:themeColor="text1"/>
          <w:lang w:val="pl-PL"/>
        </w:rPr>
      </w:pPr>
      <w:r w:rsidRPr="003F32D9">
        <w:rPr>
          <w:b w:val="0"/>
          <w:bCs/>
          <w:color w:val="000000" w:themeColor="text1"/>
          <w:lang w:val="pl-PL"/>
        </w:rPr>
        <w:t xml:space="preserve">Dostępny  w dwóch eleganckich kolorach – czarnym i </w:t>
      </w:r>
      <w:proofErr w:type="spellStart"/>
      <w:r w:rsidRPr="003F32D9">
        <w:rPr>
          <w:b w:val="0"/>
          <w:bCs/>
          <w:color w:val="000000" w:themeColor="text1"/>
          <w:lang w:val="pl-PL"/>
        </w:rPr>
        <w:t>deep</w:t>
      </w:r>
      <w:proofErr w:type="spellEnd"/>
      <w:r w:rsidRPr="003F32D9">
        <w:rPr>
          <w:b w:val="0"/>
          <w:bCs/>
          <w:color w:val="000000" w:themeColor="text1"/>
          <w:lang w:val="pl-PL"/>
        </w:rPr>
        <w:t xml:space="preserve"> </w:t>
      </w:r>
      <w:proofErr w:type="spellStart"/>
      <w:r w:rsidRPr="003F32D9">
        <w:rPr>
          <w:b w:val="0"/>
          <w:bCs/>
          <w:color w:val="000000" w:themeColor="text1"/>
          <w:lang w:val="pl-PL"/>
        </w:rPr>
        <w:t>lake</w:t>
      </w:r>
      <w:proofErr w:type="spellEnd"/>
      <w:r w:rsidRPr="003F32D9">
        <w:rPr>
          <w:b w:val="0"/>
          <w:bCs/>
          <w:color w:val="000000" w:themeColor="text1"/>
          <w:lang w:val="pl-PL"/>
        </w:rPr>
        <w:t>.</w:t>
      </w:r>
    </w:p>
    <w:p w14:paraId="582CE581" w14:textId="67D0FA38" w:rsidR="003B3F91" w:rsidRPr="003B3F91" w:rsidRDefault="003B3F91" w:rsidP="00270997">
      <w:pPr>
        <w:pStyle w:val="BetreffVic"/>
        <w:numPr>
          <w:ilvl w:val="0"/>
          <w:numId w:val="39"/>
        </w:numPr>
        <w:spacing w:after="120" w:line="276" w:lineRule="auto"/>
        <w:jc w:val="both"/>
        <w:rPr>
          <w:b w:val="0"/>
          <w:bCs/>
          <w:color w:val="000000" w:themeColor="text1"/>
          <w:lang w:val="pl-PL"/>
        </w:rPr>
      </w:pPr>
      <w:r w:rsidRPr="003B3F91">
        <w:rPr>
          <w:b w:val="0"/>
          <w:bCs/>
          <w:color w:val="000000" w:themeColor="text1"/>
          <w:lang w:val="pl-PL"/>
        </w:rPr>
        <w:t>Rozmiar</w:t>
      </w:r>
      <w:r w:rsidRPr="003B3F91">
        <w:rPr>
          <w:b w:val="0"/>
          <w:bCs/>
          <w:color w:val="000000" w:themeColor="text1"/>
          <w:lang w:val="pl-PL"/>
        </w:rPr>
        <w:t xml:space="preserve">: </w:t>
      </w:r>
      <w:r w:rsidRPr="003B3F91">
        <w:rPr>
          <w:b w:val="0"/>
          <w:bCs/>
          <w:color w:val="000000" w:themeColor="text1"/>
          <w:lang w:val="pl-PL"/>
        </w:rPr>
        <w:t>16 x 26 x 34 cm</w:t>
      </w:r>
    </w:p>
    <w:p w14:paraId="3B00FD97" w14:textId="28F30CA9" w:rsidR="003B3F91" w:rsidRPr="003B3F91" w:rsidRDefault="003B3F91" w:rsidP="003B3F91">
      <w:pPr>
        <w:pStyle w:val="BetreffVic"/>
        <w:numPr>
          <w:ilvl w:val="0"/>
          <w:numId w:val="39"/>
        </w:numPr>
        <w:spacing w:after="120" w:line="276" w:lineRule="auto"/>
        <w:jc w:val="both"/>
        <w:rPr>
          <w:b w:val="0"/>
          <w:bCs/>
          <w:color w:val="000000" w:themeColor="text1"/>
          <w:lang w:val="pl-PL"/>
        </w:rPr>
      </w:pPr>
      <w:r w:rsidRPr="003B3F91">
        <w:rPr>
          <w:b w:val="0"/>
          <w:bCs/>
          <w:color w:val="000000" w:themeColor="text1"/>
          <w:lang w:val="pl-PL"/>
        </w:rPr>
        <w:t>Pojemność</w:t>
      </w:r>
      <w:r w:rsidRPr="003B3F91">
        <w:rPr>
          <w:b w:val="0"/>
          <w:bCs/>
          <w:color w:val="000000" w:themeColor="text1"/>
          <w:lang w:val="pl-PL"/>
        </w:rPr>
        <w:t xml:space="preserve">: </w:t>
      </w:r>
      <w:r w:rsidRPr="003B3F91">
        <w:rPr>
          <w:b w:val="0"/>
          <w:bCs/>
          <w:color w:val="000000" w:themeColor="text1"/>
          <w:lang w:val="pl-PL"/>
        </w:rPr>
        <w:t>10 l</w:t>
      </w:r>
    </w:p>
    <w:p w14:paraId="73A52B69" w14:textId="2686160F" w:rsidR="003F32D9" w:rsidRPr="003B3F91" w:rsidRDefault="003B3F91" w:rsidP="003F32D9">
      <w:pPr>
        <w:pStyle w:val="BetreffVic"/>
        <w:numPr>
          <w:ilvl w:val="0"/>
          <w:numId w:val="39"/>
        </w:numPr>
        <w:spacing w:after="120" w:line="276" w:lineRule="auto"/>
        <w:jc w:val="both"/>
        <w:rPr>
          <w:b w:val="0"/>
          <w:bCs/>
          <w:color w:val="000000" w:themeColor="text1"/>
          <w:lang w:val="pl-PL"/>
        </w:rPr>
      </w:pPr>
      <w:r w:rsidRPr="003B3F91">
        <w:rPr>
          <w:b w:val="0"/>
          <w:bCs/>
          <w:color w:val="000000" w:themeColor="text1"/>
          <w:lang w:val="pl-PL"/>
        </w:rPr>
        <w:t>Waga</w:t>
      </w:r>
      <w:r w:rsidRPr="003B3F91">
        <w:rPr>
          <w:b w:val="0"/>
          <w:bCs/>
          <w:color w:val="000000" w:themeColor="text1"/>
          <w:lang w:val="pl-PL"/>
        </w:rPr>
        <w:t xml:space="preserve">: </w:t>
      </w:r>
      <w:r w:rsidRPr="003B3F91">
        <w:rPr>
          <w:b w:val="0"/>
          <w:bCs/>
          <w:color w:val="000000" w:themeColor="text1"/>
          <w:lang w:val="pl-PL"/>
        </w:rPr>
        <w:t>0.5 kg</w:t>
      </w:r>
    </w:p>
    <w:p w14:paraId="1F7DC3AF" w14:textId="71D6AAA8" w:rsidR="003F32D9" w:rsidRPr="003B3F91" w:rsidRDefault="003F32D9" w:rsidP="00F278ED">
      <w:pPr>
        <w:pStyle w:val="BetreffVic"/>
        <w:spacing w:after="120" w:line="276" w:lineRule="auto"/>
        <w:jc w:val="both"/>
        <w:rPr>
          <w:b w:val="0"/>
          <w:bCs/>
          <w:color w:val="000000" w:themeColor="text1"/>
          <w:lang w:val="pl-PL"/>
        </w:rPr>
      </w:pPr>
      <w:r w:rsidRPr="003F32D9">
        <w:rPr>
          <w:b w:val="0"/>
          <w:bCs/>
          <w:color w:val="000000" w:themeColor="text1"/>
          <w:lang w:val="pl-PL"/>
        </w:rPr>
        <w:t>Cena: 7</w:t>
      </w:r>
      <w:r w:rsidR="003B3F91">
        <w:rPr>
          <w:b w:val="0"/>
          <w:bCs/>
          <w:color w:val="000000" w:themeColor="text1"/>
          <w:lang w:val="pl-PL"/>
        </w:rPr>
        <w:t>00</w:t>
      </w:r>
      <w:r w:rsidRPr="003F32D9">
        <w:rPr>
          <w:b w:val="0"/>
          <w:bCs/>
          <w:color w:val="000000" w:themeColor="text1"/>
          <w:lang w:val="pl-PL"/>
        </w:rPr>
        <w:t xml:space="preserve"> zł</w:t>
      </w:r>
    </w:p>
    <w:p w14:paraId="5E33F9AE" w14:textId="63CF36FF" w:rsidR="00F278ED" w:rsidRPr="003F32D9" w:rsidRDefault="00F278ED" w:rsidP="00F278ED">
      <w:pPr>
        <w:pStyle w:val="BetreffVic"/>
        <w:spacing w:after="120" w:line="276" w:lineRule="auto"/>
        <w:jc w:val="both"/>
        <w:rPr>
          <w:b w:val="0"/>
          <w:bCs/>
          <w:color w:val="000000" w:themeColor="text1"/>
          <w:lang w:val="en-US"/>
        </w:rPr>
      </w:pPr>
      <w:r w:rsidRPr="003F32D9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656E2FA" wp14:editId="70A9D8A4">
            <wp:simplePos x="0" y="0"/>
            <wp:positionH relativeFrom="column">
              <wp:posOffset>3850005</wp:posOffset>
            </wp:positionH>
            <wp:positionV relativeFrom="paragraph">
              <wp:posOffset>171450</wp:posOffset>
            </wp:positionV>
            <wp:extent cx="1211580" cy="1807210"/>
            <wp:effectExtent l="0" t="0" r="7620" b="2540"/>
            <wp:wrapSquare wrapText="bothSides"/>
            <wp:docPr id="21" name="Obraz 21" descr="Obraz zawierający wewnątrz, akcesorium, walizka, bagaż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Obraz zawierający wewnątrz, akcesorium, walizka, bagaż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2D9">
        <w:rPr>
          <w:b w:val="0"/>
          <w:bCs/>
          <w:noProof/>
          <w:color w:val="000000" w:themeColor="text1"/>
          <w:lang w:val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3A8EB11" wp14:editId="624ED1E7">
                <wp:simplePos x="0" y="0"/>
                <wp:positionH relativeFrom="margin">
                  <wp:align>right</wp:align>
                </wp:positionH>
                <wp:positionV relativeFrom="paragraph">
                  <wp:posOffset>220980</wp:posOffset>
                </wp:positionV>
                <wp:extent cx="1424940" cy="2164080"/>
                <wp:effectExtent l="0" t="0" r="22860" b="26670"/>
                <wp:wrapSquare wrapText="bothSides"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216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96420" w14:textId="041E2845" w:rsidR="00F278ED" w:rsidRDefault="00F278ED" w:rsidP="00F278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8EB1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61pt;margin-top:17.4pt;width:112.2pt;height:170.4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" strokecolor="white [3212]">
                <v:textbox>
                  <w:txbxContent>
                    <w:p w14:paraId="7CA96420" w14:textId="041E2845" w:rsidR="00F278ED" w:rsidRDefault="00F278ED" w:rsidP="00F278ED"/>
                  </w:txbxContent>
                </v:textbox>
                <w10:wrap type="square" anchorx="margin"/>
              </v:shape>
            </w:pict>
          </mc:Fallback>
        </mc:AlternateContent>
      </w:r>
      <w:r w:rsidR="003A6BD9" w:rsidRPr="003F32D9">
        <w:rPr>
          <w:noProof/>
          <w:lang w:val="en-US"/>
        </w:rPr>
        <w:t xml:space="preserve">Altmont Original Flapover Laptop Backpack </w:t>
      </w:r>
      <w:proofErr w:type="spellStart"/>
      <w:r w:rsidRPr="003F32D9">
        <w:rPr>
          <w:b w:val="0"/>
          <w:bCs/>
          <w:color w:val="000000" w:themeColor="text1"/>
          <w:lang w:val="en-US"/>
        </w:rPr>
        <w:t>od</w:t>
      </w:r>
      <w:proofErr w:type="spellEnd"/>
      <w:r w:rsidRPr="003F32D9">
        <w:rPr>
          <w:b w:val="0"/>
          <w:bCs/>
          <w:color w:val="000000" w:themeColor="text1"/>
          <w:lang w:val="en-US"/>
        </w:rPr>
        <w:t xml:space="preserve"> </w:t>
      </w:r>
      <w:proofErr w:type="spellStart"/>
      <w:r w:rsidRPr="003F32D9">
        <w:rPr>
          <w:b w:val="0"/>
          <w:bCs/>
          <w:color w:val="000000" w:themeColor="text1"/>
          <w:lang w:val="en-US"/>
        </w:rPr>
        <w:t>marki</w:t>
      </w:r>
      <w:proofErr w:type="spellEnd"/>
      <w:r w:rsidRPr="003F32D9">
        <w:rPr>
          <w:b w:val="0"/>
          <w:bCs/>
          <w:color w:val="000000" w:themeColor="text1"/>
          <w:lang w:val="en-US"/>
        </w:rPr>
        <w:t xml:space="preserve"> Victorinox</w:t>
      </w:r>
    </w:p>
    <w:p w14:paraId="0AFE790E" w14:textId="3454E7EC" w:rsidR="00F278ED" w:rsidRPr="003F32D9" w:rsidRDefault="00F278ED" w:rsidP="00F278ED">
      <w:pPr>
        <w:pStyle w:val="BetreffVic"/>
        <w:numPr>
          <w:ilvl w:val="0"/>
          <w:numId w:val="41"/>
        </w:numPr>
        <w:spacing w:after="120" w:line="276" w:lineRule="auto"/>
        <w:jc w:val="both"/>
        <w:rPr>
          <w:b w:val="0"/>
          <w:bCs/>
          <w:color w:val="000000" w:themeColor="text1"/>
          <w:lang w:val="pl-PL"/>
        </w:rPr>
      </w:pPr>
      <w:r w:rsidRPr="003F32D9">
        <w:rPr>
          <w:b w:val="0"/>
          <w:bCs/>
          <w:color w:val="000000" w:themeColor="text1"/>
          <w:lang w:val="pl-PL"/>
        </w:rPr>
        <w:t xml:space="preserve">Przemyślany, wielofunkcyjny układ wnętrza z zapinaną </w:t>
      </w:r>
      <w:r w:rsidRPr="003F32D9">
        <w:rPr>
          <w:b w:val="0"/>
          <w:bCs/>
          <w:color w:val="000000" w:themeColor="text1"/>
          <w:lang w:val="pl-PL"/>
        </w:rPr>
        <w:br/>
        <w:t xml:space="preserve">na zamek kieszenią z siateczki, brelokiem do przypinania kluczy, pętlą na długopis i etykietą na dane osobowe – idealna organizacja i łatwy dostęp do </w:t>
      </w:r>
      <w:r w:rsidR="00951ED9" w:rsidRPr="003F32D9">
        <w:rPr>
          <w:b w:val="0"/>
          <w:bCs/>
          <w:color w:val="000000" w:themeColor="text1"/>
          <w:lang w:val="pl-PL"/>
        </w:rPr>
        <w:t xml:space="preserve">laptopa i </w:t>
      </w:r>
      <w:r w:rsidRPr="003F32D9">
        <w:rPr>
          <w:b w:val="0"/>
          <w:bCs/>
          <w:color w:val="000000" w:themeColor="text1"/>
          <w:lang w:val="pl-PL"/>
        </w:rPr>
        <w:t>przewożonych przedmiotów</w:t>
      </w:r>
    </w:p>
    <w:p w14:paraId="5F76D6B1" w14:textId="77777777" w:rsidR="00F278ED" w:rsidRPr="003F32D9" w:rsidRDefault="00F278ED" w:rsidP="00F278ED">
      <w:pPr>
        <w:pStyle w:val="BetreffVic"/>
        <w:numPr>
          <w:ilvl w:val="0"/>
          <w:numId w:val="41"/>
        </w:numPr>
        <w:spacing w:after="120" w:line="276" w:lineRule="auto"/>
        <w:jc w:val="both"/>
        <w:rPr>
          <w:b w:val="0"/>
          <w:bCs/>
          <w:color w:val="000000" w:themeColor="text1"/>
          <w:lang w:val="pl-PL"/>
        </w:rPr>
      </w:pPr>
      <w:r w:rsidRPr="003F32D9">
        <w:rPr>
          <w:b w:val="0"/>
          <w:bCs/>
          <w:color w:val="000000" w:themeColor="text1"/>
          <w:lang w:val="pl-PL"/>
        </w:rPr>
        <w:t xml:space="preserve">Starannie wykończone i </w:t>
      </w:r>
      <w:proofErr w:type="spellStart"/>
      <w:r w:rsidRPr="003F32D9">
        <w:rPr>
          <w:b w:val="0"/>
          <w:bCs/>
          <w:color w:val="000000" w:themeColor="text1"/>
          <w:lang w:val="pl-PL"/>
        </w:rPr>
        <w:t>superwygodne</w:t>
      </w:r>
      <w:proofErr w:type="spellEnd"/>
      <w:r w:rsidRPr="003F32D9">
        <w:rPr>
          <w:b w:val="0"/>
          <w:bCs/>
          <w:color w:val="000000" w:themeColor="text1"/>
          <w:lang w:val="pl-PL"/>
        </w:rPr>
        <w:t xml:space="preserve"> pasy na ramię</w:t>
      </w:r>
    </w:p>
    <w:p w14:paraId="6D171E83" w14:textId="77777777" w:rsidR="00F278ED" w:rsidRPr="003F32D9" w:rsidRDefault="00F278ED" w:rsidP="00F278ED">
      <w:pPr>
        <w:pStyle w:val="BetreffVic"/>
        <w:numPr>
          <w:ilvl w:val="0"/>
          <w:numId w:val="41"/>
        </w:numPr>
        <w:spacing w:after="120" w:line="276" w:lineRule="auto"/>
        <w:jc w:val="both"/>
        <w:rPr>
          <w:b w:val="0"/>
          <w:bCs/>
          <w:color w:val="000000" w:themeColor="text1"/>
          <w:lang w:val="pl-PL"/>
        </w:rPr>
      </w:pPr>
      <w:r w:rsidRPr="003F32D9">
        <w:rPr>
          <w:b w:val="0"/>
          <w:bCs/>
          <w:color w:val="000000" w:themeColor="text1"/>
          <w:lang w:val="pl-PL"/>
        </w:rPr>
        <w:t>Usztywnienie pleców z centralnym kanałem zapewniającym swobodny przepływ powietrza</w:t>
      </w:r>
    </w:p>
    <w:p w14:paraId="2AFA7C1B" w14:textId="77777777" w:rsidR="00F278ED" w:rsidRPr="003F32D9" w:rsidRDefault="00F278ED" w:rsidP="00F278ED">
      <w:pPr>
        <w:pStyle w:val="BetreffVic"/>
        <w:numPr>
          <w:ilvl w:val="0"/>
          <w:numId w:val="41"/>
        </w:numPr>
        <w:spacing w:after="120" w:line="276" w:lineRule="auto"/>
        <w:jc w:val="both"/>
        <w:rPr>
          <w:b w:val="0"/>
          <w:bCs/>
          <w:color w:val="000000" w:themeColor="text1"/>
          <w:lang w:val="pl-PL"/>
        </w:rPr>
      </w:pPr>
      <w:r w:rsidRPr="003F32D9">
        <w:rPr>
          <w:b w:val="0"/>
          <w:bCs/>
          <w:color w:val="000000" w:themeColor="text1"/>
          <w:lang w:val="pl-PL"/>
        </w:rPr>
        <w:t xml:space="preserve">Rozmiar: </w:t>
      </w:r>
      <w:r w:rsidRPr="003F32D9">
        <w:rPr>
          <w:rFonts w:ascii="Arial" w:eastAsia="Microsoft JhengHei" w:hAnsi="Arial"/>
          <w:b w:val="0"/>
          <w:bCs/>
          <w:color w:val="000000" w:themeColor="text1"/>
          <w:lang w:val="pl-PL" w:eastAsia="en-US"/>
        </w:rPr>
        <w:t>13 x 29 x 43 cm</w:t>
      </w:r>
    </w:p>
    <w:p w14:paraId="6677DCAA" w14:textId="40B1672A" w:rsidR="00F278ED" w:rsidRPr="003F32D9" w:rsidRDefault="00F278ED" w:rsidP="00F278ED">
      <w:pPr>
        <w:pStyle w:val="BetreffVic"/>
        <w:numPr>
          <w:ilvl w:val="0"/>
          <w:numId w:val="41"/>
        </w:numPr>
        <w:spacing w:after="120" w:line="276" w:lineRule="auto"/>
        <w:jc w:val="both"/>
        <w:rPr>
          <w:b w:val="0"/>
          <w:bCs/>
          <w:color w:val="000000" w:themeColor="text1"/>
          <w:lang w:val="en-US"/>
        </w:rPr>
      </w:pPr>
      <w:proofErr w:type="spellStart"/>
      <w:r w:rsidRPr="003F32D9">
        <w:rPr>
          <w:b w:val="0"/>
          <w:bCs/>
          <w:color w:val="000000" w:themeColor="text1"/>
          <w:lang w:val="en-US"/>
        </w:rPr>
        <w:t>Pojemność</w:t>
      </w:r>
      <w:proofErr w:type="spellEnd"/>
      <w:r w:rsidRPr="003F32D9">
        <w:rPr>
          <w:b w:val="0"/>
          <w:bCs/>
          <w:color w:val="000000" w:themeColor="text1"/>
          <w:lang w:val="en-US"/>
        </w:rPr>
        <w:t>: 11 l</w:t>
      </w:r>
    </w:p>
    <w:p w14:paraId="1F596331" w14:textId="7F81E5DC" w:rsidR="00F278ED" w:rsidRPr="003F32D9" w:rsidRDefault="00F278ED" w:rsidP="00F278ED">
      <w:pPr>
        <w:pStyle w:val="BetreffVic"/>
        <w:numPr>
          <w:ilvl w:val="0"/>
          <w:numId w:val="41"/>
        </w:numPr>
        <w:spacing w:after="120" w:line="276" w:lineRule="auto"/>
        <w:jc w:val="both"/>
        <w:rPr>
          <w:b w:val="0"/>
          <w:bCs/>
          <w:color w:val="000000" w:themeColor="text1"/>
          <w:lang w:val="en-US"/>
        </w:rPr>
      </w:pPr>
      <w:proofErr w:type="spellStart"/>
      <w:r w:rsidRPr="003F32D9">
        <w:rPr>
          <w:b w:val="0"/>
          <w:bCs/>
          <w:color w:val="000000" w:themeColor="text1"/>
          <w:lang w:val="en-US"/>
        </w:rPr>
        <w:t>Waga</w:t>
      </w:r>
      <w:proofErr w:type="spellEnd"/>
      <w:r w:rsidRPr="003F32D9">
        <w:rPr>
          <w:b w:val="0"/>
          <w:bCs/>
          <w:color w:val="000000" w:themeColor="text1"/>
          <w:lang w:val="en-US"/>
        </w:rPr>
        <w:tab/>
        <w:t>0.6 kg</w:t>
      </w:r>
    </w:p>
    <w:p w14:paraId="3B8198BF" w14:textId="178006A5" w:rsidR="00F278ED" w:rsidRPr="003F32D9" w:rsidRDefault="00F278ED" w:rsidP="00F278ED">
      <w:pPr>
        <w:pStyle w:val="BetreffVic"/>
        <w:spacing w:after="120" w:line="276" w:lineRule="auto"/>
        <w:jc w:val="both"/>
        <w:rPr>
          <w:b w:val="0"/>
          <w:bCs/>
          <w:color w:val="000000" w:themeColor="text1"/>
          <w:lang w:val="en-US"/>
        </w:rPr>
      </w:pPr>
      <w:r w:rsidRPr="003F32D9">
        <w:rPr>
          <w:noProof/>
        </w:rPr>
        <w:drawing>
          <wp:anchor distT="0" distB="0" distL="114300" distR="114300" simplePos="0" relativeHeight="251667456" behindDoc="0" locked="0" layoutInCell="1" allowOverlap="1" wp14:anchorId="5DD9EA01" wp14:editId="7D20BA6A">
            <wp:simplePos x="0" y="0"/>
            <wp:positionH relativeFrom="column">
              <wp:posOffset>3905250</wp:posOffset>
            </wp:positionH>
            <wp:positionV relativeFrom="paragraph">
              <wp:posOffset>50800</wp:posOffset>
            </wp:positionV>
            <wp:extent cx="1182370" cy="1889125"/>
            <wp:effectExtent l="0" t="0" r="0" b="0"/>
            <wp:wrapSquare wrapText="bothSides"/>
            <wp:docPr id="5" name="Obraz 5" descr="Bahn 16'' Laptop Backpack-60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hn 16'' Laptop Backpack-60108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26" t="6673" r="26286" b="8244"/>
                    <a:stretch/>
                  </pic:blipFill>
                  <pic:spPr bwMode="auto">
                    <a:xfrm>
                      <a:off x="0" y="0"/>
                      <a:ext cx="118237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2D9">
        <w:rPr>
          <w:b w:val="0"/>
          <w:bCs/>
          <w:color w:val="000000" w:themeColor="text1"/>
          <w:lang w:val="en-US"/>
        </w:rPr>
        <w:t xml:space="preserve">Cena: 395 </w:t>
      </w:r>
      <w:proofErr w:type="spellStart"/>
      <w:r w:rsidRPr="003F32D9">
        <w:rPr>
          <w:b w:val="0"/>
          <w:bCs/>
          <w:color w:val="000000" w:themeColor="text1"/>
          <w:lang w:val="en-US"/>
        </w:rPr>
        <w:t>zł</w:t>
      </w:r>
      <w:proofErr w:type="spellEnd"/>
    </w:p>
    <w:p w14:paraId="76D934EC" w14:textId="77777777" w:rsidR="00F278ED" w:rsidRPr="003F32D9" w:rsidRDefault="00F278ED" w:rsidP="00F278ED">
      <w:pPr>
        <w:pStyle w:val="BetreffVic"/>
        <w:spacing w:after="120" w:line="276" w:lineRule="auto"/>
        <w:jc w:val="both"/>
        <w:rPr>
          <w:i/>
          <w:iCs/>
          <w:lang w:val="en-US"/>
        </w:rPr>
      </w:pPr>
    </w:p>
    <w:p w14:paraId="781E9C6D" w14:textId="258B94D3" w:rsidR="00F278ED" w:rsidRPr="003F32D9" w:rsidRDefault="00F278ED" w:rsidP="00F278ED">
      <w:pPr>
        <w:pStyle w:val="BetreffVic"/>
        <w:spacing w:after="120" w:line="276" w:lineRule="auto"/>
        <w:jc w:val="both"/>
        <w:rPr>
          <w:b w:val="0"/>
          <w:bCs/>
          <w:lang w:val="en-US"/>
        </w:rPr>
      </w:pPr>
      <w:r w:rsidRPr="003F32D9">
        <w:rPr>
          <w:i/>
          <w:iCs/>
          <w:lang w:val="en-US"/>
        </w:rPr>
        <w:t>Bahn 16'' Laptop Backpack</w:t>
      </w:r>
      <w:r w:rsidRPr="003F32D9">
        <w:rPr>
          <w:b w:val="0"/>
          <w:bCs/>
          <w:lang w:val="en-US"/>
        </w:rPr>
        <w:t xml:space="preserve"> </w:t>
      </w:r>
      <w:proofErr w:type="spellStart"/>
      <w:r w:rsidRPr="003F32D9">
        <w:rPr>
          <w:b w:val="0"/>
          <w:bCs/>
          <w:lang w:val="en-US"/>
        </w:rPr>
        <w:t>od</w:t>
      </w:r>
      <w:proofErr w:type="spellEnd"/>
      <w:r w:rsidRPr="003F32D9">
        <w:rPr>
          <w:b w:val="0"/>
          <w:bCs/>
          <w:lang w:val="en-US"/>
        </w:rPr>
        <w:t xml:space="preserve"> </w:t>
      </w:r>
      <w:proofErr w:type="spellStart"/>
      <w:r w:rsidRPr="003F32D9">
        <w:rPr>
          <w:b w:val="0"/>
          <w:bCs/>
          <w:lang w:val="en-US"/>
        </w:rPr>
        <w:t>marki</w:t>
      </w:r>
      <w:proofErr w:type="spellEnd"/>
      <w:r w:rsidRPr="003F32D9">
        <w:rPr>
          <w:b w:val="0"/>
          <w:bCs/>
          <w:lang w:val="en-US"/>
        </w:rPr>
        <w:t xml:space="preserve"> Wenger</w:t>
      </w:r>
    </w:p>
    <w:p w14:paraId="496409E4" w14:textId="3218D017" w:rsidR="00F278ED" w:rsidRPr="003F32D9" w:rsidRDefault="00F278ED" w:rsidP="00F278ED">
      <w:pPr>
        <w:pStyle w:val="BetreffVic"/>
        <w:numPr>
          <w:ilvl w:val="0"/>
          <w:numId w:val="40"/>
        </w:numPr>
        <w:spacing w:after="120" w:line="276" w:lineRule="auto"/>
        <w:jc w:val="both"/>
        <w:rPr>
          <w:b w:val="0"/>
          <w:bCs/>
          <w:lang w:val="pl-PL"/>
        </w:rPr>
      </w:pPr>
      <w:r w:rsidRPr="003F32D9">
        <w:rPr>
          <w:b w:val="0"/>
          <w:bCs/>
          <w:lang w:val="pl-PL"/>
        </w:rPr>
        <w:t>Wyściełane kieszenie na laptopa 16" i tablet 10" z podszewką chroniącą przed zarysowaniami</w:t>
      </w:r>
    </w:p>
    <w:p w14:paraId="1DDC5941" w14:textId="41849CCC" w:rsidR="00F278ED" w:rsidRPr="003F32D9" w:rsidRDefault="00F278ED" w:rsidP="00F278ED">
      <w:pPr>
        <w:pStyle w:val="BetreffVic"/>
        <w:numPr>
          <w:ilvl w:val="0"/>
          <w:numId w:val="40"/>
        </w:numPr>
        <w:spacing w:after="120" w:line="276" w:lineRule="auto"/>
        <w:jc w:val="both"/>
        <w:rPr>
          <w:b w:val="0"/>
          <w:bCs/>
          <w:lang w:val="pl-PL"/>
        </w:rPr>
      </w:pPr>
      <w:r w:rsidRPr="003F32D9">
        <w:rPr>
          <w:b w:val="0"/>
          <w:bCs/>
          <w:lang w:val="pl-PL"/>
        </w:rPr>
        <w:t xml:space="preserve">Stylowa, pikowana wyściółka ochronna we wszystkich kieszeniach na urządzenia elektroniczne </w:t>
      </w:r>
    </w:p>
    <w:p w14:paraId="2958DBE5" w14:textId="385226B2" w:rsidR="00F278ED" w:rsidRPr="003F32D9" w:rsidRDefault="00F278ED" w:rsidP="00F278ED">
      <w:pPr>
        <w:pStyle w:val="BetreffVic"/>
        <w:numPr>
          <w:ilvl w:val="0"/>
          <w:numId w:val="40"/>
        </w:numPr>
        <w:spacing w:after="120" w:line="276" w:lineRule="auto"/>
        <w:jc w:val="both"/>
        <w:rPr>
          <w:b w:val="0"/>
          <w:bCs/>
          <w:lang w:val="pl-PL"/>
        </w:rPr>
      </w:pPr>
      <w:proofErr w:type="spellStart"/>
      <w:r w:rsidRPr="003F32D9">
        <w:rPr>
          <w:b w:val="0"/>
          <w:bCs/>
          <w:lang w:val="pl-PL"/>
        </w:rPr>
        <w:t>Organizer</w:t>
      </w:r>
      <w:proofErr w:type="spellEnd"/>
      <w:r w:rsidRPr="003F32D9">
        <w:rPr>
          <w:b w:val="0"/>
          <w:bCs/>
          <w:lang w:val="pl-PL"/>
        </w:rPr>
        <w:t xml:space="preserve"> na niezbędne akcesoria pozwala zachować porządek i zapewnia łatwy dostęp do przewodów, ładowarek i wizytówek</w:t>
      </w:r>
    </w:p>
    <w:p w14:paraId="50F8AC65" w14:textId="7549045F" w:rsidR="00F278ED" w:rsidRPr="003F32D9" w:rsidRDefault="00F278ED" w:rsidP="00F278ED">
      <w:pPr>
        <w:pStyle w:val="BetreffVic"/>
        <w:numPr>
          <w:ilvl w:val="0"/>
          <w:numId w:val="40"/>
        </w:numPr>
        <w:spacing w:after="120" w:line="276" w:lineRule="auto"/>
        <w:jc w:val="both"/>
        <w:rPr>
          <w:b w:val="0"/>
          <w:bCs/>
          <w:lang w:val="pl-PL"/>
        </w:rPr>
      </w:pPr>
      <w:r w:rsidRPr="003F32D9">
        <w:rPr>
          <w:b w:val="0"/>
          <w:bCs/>
          <w:lang w:val="pl-PL"/>
        </w:rPr>
        <w:t>Rozmiar: 19 x 32 x 48 cm</w:t>
      </w:r>
    </w:p>
    <w:p w14:paraId="6EFA6E1D" w14:textId="658A15AF" w:rsidR="00F278ED" w:rsidRPr="003F32D9" w:rsidRDefault="00F278ED" w:rsidP="00F278ED">
      <w:pPr>
        <w:pStyle w:val="BetreffVic"/>
        <w:numPr>
          <w:ilvl w:val="0"/>
          <w:numId w:val="40"/>
        </w:numPr>
        <w:spacing w:after="120" w:line="276" w:lineRule="auto"/>
        <w:jc w:val="both"/>
        <w:rPr>
          <w:b w:val="0"/>
          <w:bCs/>
          <w:lang w:val="en-US"/>
        </w:rPr>
      </w:pPr>
      <w:proofErr w:type="spellStart"/>
      <w:r w:rsidRPr="003F32D9">
        <w:rPr>
          <w:b w:val="0"/>
          <w:bCs/>
          <w:lang w:val="en-US"/>
        </w:rPr>
        <w:t>Pojemność</w:t>
      </w:r>
      <w:proofErr w:type="spellEnd"/>
      <w:r w:rsidRPr="003F32D9">
        <w:rPr>
          <w:b w:val="0"/>
          <w:bCs/>
          <w:lang w:val="en-US"/>
        </w:rPr>
        <w:t>: 16 l</w:t>
      </w:r>
    </w:p>
    <w:p w14:paraId="185F3D0F" w14:textId="3A89F17B" w:rsidR="00F278ED" w:rsidRPr="003F32D9" w:rsidRDefault="00F278ED" w:rsidP="00F278ED">
      <w:pPr>
        <w:pStyle w:val="BetreffVic"/>
        <w:numPr>
          <w:ilvl w:val="0"/>
          <w:numId w:val="40"/>
        </w:numPr>
        <w:spacing w:after="120" w:line="276" w:lineRule="auto"/>
        <w:jc w:val="both"/>
        <w:rPr>
          <w:b w:val="0"/>
          <w:bCs/>
          <w:lang w:val="en-US"/>
        </w:rPr>
      </w:pPr>
      <w:proofErr w:type="spellStart"/>
      <w:r w:rsidRPr="003F32D9">
        <w:rPr>
          <w:b w:val="0"/>
          <w:bCs/>
          <w:lang w:val="en-US"/>
        </w:rPr>
        <w:t>Waga</w:t>
      </w:r>
      <w:proofErr w:type="spellEnd"/>
      <w:r w:rsidRPr="003F32D9">
        <w:rPr>
          <w:b w:val="0"/>
          <w:bCs/>
          <w:lang w:val="en-US"/>
        </w:rPr>
        <w:t>: 1.1 kg</w:t>
      </w:r>
    </w:p>
    <w:p w14:paraId="1F741C92" w14:textId="4A262050" w:rsidR="00F12AFA" w:rsidRPr="003F32D9" w:rsidRDefault="00F278ED" w:rsidP="00A71A80">
      <w:pPr>
        <w:pStyle w:val="BetreffVic"/>
        <w:spacing w:after="120" w:line="276" w:lineRule="auto"/>
        <w:jc w:val="both"/>
        <w:rPr>
          <w:b w:val="0"/>
          <w:bCs/>
          <w:lang w:val="pl-PL"/>
        </w:rPr>
      </w:pPr>
      <w:r w:rsidRPr="003F32D9">
        <w:rPr>
          <w:b w:val="0"/>
          <w:bCs/>
          <w:lang w:val="pl-PL"/>
        </w:rPr>
        <w:t>Cena: 350 zł</w:t>
      </w:r>
    </w:p>
    <w:p w14:paraId="395A2894" w14:textId="77777777" w:rsidR="003F32D9" w:rsidRPr="003F32D9" w:rsidRDefault="003F32D9" w:rsidP="006353B3">
      <w:pPr>
        <w:pStyle w:val="BetreffVic"/>
        <w:rPr>
          <w:rFonts w:ascii="Arial Narrow" w:hAnsi="Arial Narrow" w:cstheme="minorHAnsi"/>
          <w:bCs/>
          <w:caps/>
          <w:color w:val="B10034"/>
          <w:spacing w:val="20"/>
          <w:lang w:val="pl-PL"/>
        </w:rPr>
      </w:pPr>
    </w:p>
    <w:p w14:paraId="42C18CAE" w14:textId="5035C1D7" w:rsidR="006353B3" w:rsidRPr="003F32D9" w:rsidRDefault="00DB4739" w:rsidP="006353B3">
      <w:pPr>
        <w:pStyle w:val="BetreffVic"/>
        <w:rPr>
          <w:rFonts w:ascii="Arial Narrow" w:hAnsi="Arial Narrow" w:cstheme="minorHAnsi"/>
          <w:bCs/>
          <w:caps/>
          <w:color w:val="B10034"/>
          <w:spacing w:val="20"/>
          <w:lang w:val="pl-PL"/>
        </w:rPr>
      </w:pPr>
      <w:r w:rsidRPr="003F32D9">
        <w:rPr>
          <w:rFonts w:ascii="Arial Narrow" w:hAnsi="Arial Narrow" w:cstheme="minorHAnsi"/>
          <w:bCs/>
          <w:caps/>
          <w:color w:val="B10034"/>
          <w:spacing w:val="20"/>
          <w:lang w:val="pl-PL"/>
        </w:rPr>
        <w:t>O</w:t>
      </w:r>
      <w:r w:rsidR="0021283E" w:rsidRPr="003F32D9">
        <w:rPr>
          <w:rFonts w:ascii="Arial Narrow" w:hAnsi="Arial Narrow" w:cstheme="minorHAnsi"/>
          <w:bCs/>
          <w:caps/>
          <w:color w:val="B10034"/>
          <w:spacing w:val="20"/>
          <w:lang w:val="pl-PL"/>
        </w:rPr>
        <w:t xml:space="preserve"> Victorinox</w:t>
      </w:r>
    </w:p>
    <w:p w14:paraId="4573254A" w14:textId="19B2D596" w:rsidR="00DB4739" w:rsidRPr="003B3F91" w:rsidRDefault="00DB4739" w:rsidP="00DB4739">
      <w:pPr>
        <w:pStyle w:val="Text00cm"/>
        <w:rPr>
          <w:sz w:val="16"/>
          <w:szCs w:val="16"/>
          <w:lang w:val="pl-PL"/>
        </w:rPr>
      </w:pPr>
      <w:proofErr w:type="spellStart"/>
      <w:r w:rsidRPr="003B3F91">
        <w:rPr>
          <w:sz w:val="16"/>
          <w:szCs w:val="16"/>
          <w:lang w:val="pl-PL"/>
        </w:rPr>
        <w:t>Victorinox</w:t>
      </w:r>
      <w:proofErr w:type="spellEnd"/>
      <w:r w:rsidRPr="003B3F91">
        <w:rPr>
          <w:sz w:val="16"/>
          <w:szCs w:val="16"/>
          <w:lang w:val="pl-PL"/>
        </w:rPr>
        <w:t xml:space="preserve"> AG jest firmą rodzinną o globalnym zasięgu, obecnie zarządzaną przez czwarte pokolenie. Siedziba główna firmy znajduje się w Ibach, w kantonie Schwyz, w samym sercu Szwajcarii. To tutaj Karl Elsener I, założyciel firmy, w 1884 roku otworzył swój biznes – produkcję sztućców, a kilka lat później zaprojektował legendarny Szwajcarski Nóż Oficerski („</w:t>
      </w:r>
      <w:proofErr w:type="spellStart"/>
      <w:r w:rsidRPr="003B3F91">
        <w:rPr>
          <w:sz w:val="16"/>
          <w:szCs w:val="16"/>
          <w:lang w:val="pl-PL"/>
        </w:rPr>
        <w:t>Original</w:t>
      </w:r>
      <w:proofErr w:type="spellEnd"/>
      <w:r w:rsidRPr="003B3F91">
        <w:rPr>
          <w:sz w:val="16"/>
          <w:szCs w:val="16"/>
          <w:lang w:val="pl-PL"/>
        </w:rPr>
        <w:t xml:space="preserve"> Swiss </w:t>
      </w:r>
      <w:proofErr w:type="spellStart"/>
      <w:r w:rsidRPr="003B3F91">
        <w:rPr>
          <w:sz w:val="16"/>
          <w:szCs w:val="16"/>
          <w:lang w:val="pl-PL"/>
        </w:rPr>
        <w:t>Army</w:t>
      </w:r>
      <w:proofErr w:type="spellEnd"/>
      <w:r w:rsidRPr="003B3F91">
        <w:rPr>
          <w:sz w:val="16"/>
          <w:szCs w:val="16"/>
          <w:lang w:val="pl-PL"/>
        </w:rPr>
        <w:t xml:space="preserve"> </w:t>
      </w:r>
      <w:proofErr w:type="spellStart"/>
      <w:r w:rsidRPr="003B3F91">
        <w:rPr>
          <w:sz w:val="16"/>
          <w:szCs w:val="16"/>
          <w:lang w:val="pl-PL"/>
        </w:rPr>
        <w:t>Knife</w:t>
      </w:r>
      <w:proofErr w:type="spellEnd"/>
      <w:r w:rsidRPr="003B3F91">
        <w:rPr>
          <w:sz w:val="16"/>
          <w:szCs w:val="16"/>
          <w:lang w:val="pl-PL"/>
        </w:rPr>
        <w:t xml:space="preserve">”). Dziś firma produkuje nie tylko znane na całym świecie scyzoryki, ale także wysokiej jakości noże kuchenne i profesjonalne, zegarki, bagaże i sprzęt podróżny oraz perfumy. W 2005 roku Victorinox przejął firmę Wenger SA, producenta noży i zegarków z siedzibą w </w:t>
      </w:r>
      <w:proofErr w:type="spellStart"/>
      <w:r w:rsidRPr="003B3F91">
        <w:rPr>
          <w:sz w:val="16"/>
          <w:szCs w:val="16"/>
          <w:lang w:val="pl-PL"/>
        </w:rPr>
        <w:t>Delémont</w:t>
      </w:r>
      <w:proofErr w:type="spellEnd"/>
      <w:r w:rsidRPr="003B3F91">
        <w:rPr>
          <w:sz w:val="16"/>
          <w:szCs w:val="16"/>
          <w:lang w:val="pl-PL"/>
        </w:rPr>
        <w:t>. Scyzoryki Wenger zostały zintegrowane z Victorinox w 2013 roku. Portfolio produktów Wenger obejmuje dziś zegarki i bagaże podróżne. Produkty są dostępne online, w sklepach firmowych oraz za pośrednictwem sieci oddziałów i dystrybutorów w ponad 120 krajach. W 2019 r. firma osiągnęła obrót w wysokości 480 mln CHF przy całkowitej sile roboczej ponad 2100 pracowników</w:t>
      </w:r>
    </w:p>
    <w:p w14:paraId="2F8D89CA" w14:textId="77777777" w:rsidR="00DB4739" w:rsidRPr="003F32D9" w:rsidRDefault="00DB4739" w:rsidP="00DB4739">
      <w:pPr>
        <w:pStyle w:val="Text00cm"/>
        <w:rPr>
          <w:lang w:val="pl-PL"/>
        </w:rPr>
      </w:pPr>
    </w:p>
    <w:p w14:paraId="7F06D151" w14:textId="7F6E200F" w:rsidR="006D0D78" w:rsidRPr="006D0D78" w:rsidRDefault="006D0D78" w:rsidP="006D0D78">
      <w:pPr>
        <w:pStyle w:val="Text00cm"/>
      </w:pPr>
      <w:r w:rsidRPr="003F32D9">
        <w:rPr>
          <w:rFonts w:ascii="Arial Narrow" w:hAnsi="Arial Narrow"/>
          <w:b/>
          <w:bCs/>
          <w:caps/>
          <w:noProof/>
          <w:spacing w:val="20"/>
          <w:sz w:val="18"/>
          <w:szCs w:val="18"/>
          <w:lang w:val="pl-PL" w:eastAsia="pl-PL"/>
        </w:rPr>
        <w:drawing>
          <wp:anchor distT="0" distB="0" distL="114300" distR="114300" simplePos="0" relativeHeight="251637760" behindDoc="0" locked="0" layoutInCell="1" allowOverlap="1" wp14:anchorId="4DE3488D" wp14:editId="24794B45">
            <wp:simplePos x="0" y="0"/>
            <wp:positionH relativeFrom="column">
              <wp:posOffset>1489075</wp:posOffset>
            </wp:positionH>
            <wp:positionV relativeFrom="paragraph">
              <wp:posOffset>0</wp:posOffset>
            </wp:positionV>
            <wp:extent cx="330200" cy="262255"/>
            <wp:effectExtent l="0" t="0" r="0" b="4445"/>
            <wp:wrapNone/>
            <wp:docPr id="12" name="Bild 7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 7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2D9">
        <w:rPr>
          <w:rFonts w:ascii="Arial Narrow" w:hAnsi="Arial Narrow"/>
          <w:b/>
          <w:bCs/>
          <w:caps/>
          <w:noProof/>
          <w:spacing w:val="20"/>
          <w:sz w:val="18"/>
          <w:szCs w:val="18"/>
          <w:lang w:val="pl-PL" w:eastAsia="pl-PL"/>
        </w:rPr>
        <w:drawing>
          <wp:anchor distT="0" distB="0" distL="114300" distR="114300" simplePos="0" relativeHeight="251636736" behindDoc="0" locked="0" layoutInCell="1" allowOverlap="1" wp14:anchorId="308688FB" wp14:editId="415DD1B1">
            <wp:simplePos x="0" y="0"/>
            <wp:positionH relativeFrom="column">
              <wp:posOffset>883920</wp:posOffset>
            </wp:positionH>
            <wp:positionV relativeFrom="paragraph">
              <wp:posOffset>-635</wp:posOffset>
            </wp:positionV>
            <wp:extent cx="330200" cy="262255"/>
            <wp:effectExtent l="0" t="0" r="0" b="4445"/>
            <wp:wrapNone/>
            <wp:docPr id="13" name="Bild 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 6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2D9">
        <w:rPr>
          <w:rFonts w:ascii="Arial Narrow" w:hAnsi="Arial Narrow"/>
          <w:b/>
          <w:bCs/>
          <w:caps/>
          <w:noProof/>
          <w:spacing w:val="20"/>
          <w:sz w:val="18"/>
          <w:szCs w:val="18"/>
          <w:lang w:val="pl-PL" w:eastAsia="pl-PL"/>
        </w:rPr>
        <w:drawing>
          <wp:anchor distT="0" distB="0" distL="114300" distR="114300" simplePos="0" relativeHeight="251635712" behindDoc="0" locked="0" layoutInCell="1" allowOverlap="1" wp14:anchorId="5D2445B7" wp14:editId="539357C5">
            <wp:simplePos x="0" y="0"/>
            <wp:positionH relativeFrom="column">
              <wp:posOffset>342265</wp:posOffset>
            </wp:positionH>
            <wp:positionV relativeFrom="paragraph">
              <wp:posOffset>-635</wp:posOffset>
            </wp:positionV>
            <wp:extent cx="330200" cy="262255"/>
            <wp:effectExtent l="0" t="0" r="0" b="0"/>
            <wp:wrapNone/>
            <wp:docPr id="14" name="Bild 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2D9">
        <w:rPr>
          <w:rFonts w:ascii="Arial Narrow" w:hAnsi="Arial Narrow"/>
          <w:b/>
          <w:bCs/>
          <w:caps/>
          <w:noProof/>
          <w:spacing w:val="20"/>
          <w:sz w:val="18"/>
          <w:szCs w:val="18"/>
          <w:lang w:val="pl-PL" w:eastAsia="pl-PL"/>
        </w:rPr>
        <w:drawing>
          <wp:anchor distT="0" distB="0" distL="114300" distR="114300" simplePos="0" relativeHeight="251634688" behindDoc="0" locked="0" layoutInCell="1" allowOverlap="1" wp14:anchorId="569AF5AF" wp14:editId="11D0219B">
            <wp:simplePos x="0" y="0"/>
            <wp:positionH relativeFrom="column">
              <wp:posOffset>-114300</wp:posOffset>
            </wp:positionH>
            <wp:positionV relativeFrom="paragraph">
              <wp:posOffset>-635</wp:posOffset>
            </wp:positionV>
            <wp:extent cx="330200" cy="262255"/>
            <wp:effectExtent l="0" t="0" r="0" b="0"/>
            <wp:wrapNone/>
            <wp:docPr id="15" name="Bild 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0D78" w:rsidRPr="006D0D78" w:rsidSect="00297108">
      <w:headerReference w:type="default" r:id="rId20"/>
      <w:footerReference w:type="even" r:id="rId21"/>
      <w:footerReference w:type="default" r:id="rId22"/>
      <w:type w:val="continuous"/>
      <w:pgSz w:w="11906" w:h="16838" w:code="9"/>
      <w:pgMar w:top="1417" w:right="1700" w:bottom="709" w:left="1985" w:header="1418" w:footer="4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76BCD7" w14:textId="77777777" w:rsidR="0000051E" w:rsidRDefault="0000051E" w:rsidP="00766366">
      <w:r>
        <w:separator/>
      </w:r>
    </w:p>
  </w:endnote>
  <w:endnote w:type="continuationSeparator" w:id="0">
    <w:p w14:paraId="322C4469" w14:textId="77777777" w:rsidR="0000051E" w:rsidRDefault="0000051E" w:rsidP="00766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0D68D6" w14:textId="77777777" w:rsidR="0058232A" w:rsidRDefault="0058232A" w:rsidP="0058232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4AF3603" w14:textId="77777777" w:rsidR="0058232A" w:rsidRDefault="0058232A" w:rsidP="00365601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E05C4A" w14:textId="6378D12F" w:rsidR="0058232A" w:rsidRDefault="0058232A" w:rsidP="00365601">
    <w:pPr>
      <w:pStyle w:val="Stopka"/>
      <w:framePr w:wrap="around" w:vAnchor="text" w:hAnchor="page" w:x="11241" w:y="20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025BB0">
      <w:rPr>
        <w:rStyle w:val="Numerstrony"/>
        <w:noProof/>
      </w:rPr>
      <w:t>2</w:t>
    </w:r>
    <w:r>
      <w:rPr>
        <w:rStyle w:val="Numerstrony"/>
      </w:rPr>
      <w:fldChar w:fldCharType="end"/>
    </w:r>
  </w:p>
  <w:p w14:paraId="0ABA1149" w14:textId="77777777" w:rsidR="0058232A" w:rsidRPr="00940C6F" w:rsidRDefault="0058232A" w:rsidP="00365601">
    <w:pPr>
      <w:pStyle w:val="Stopka"/>
      <w:ind w:right="360"/>
      <w:rPr>
        <w:rFonts w:ascii="Arial Narrow" w:hAnsi="Arial Narrow"/>
        <w:b/>
        <w:bCs/>
        <w:caps/>
        <w:spacing w:val="20"/>
        <w:sz w:val="18"/>
        <w:szCs w:val="18"/>
      </w:rPr>
    </w:pPr>
    <w:r w:rsidRPr="00940C6F">
      <w:rPr>
        <w:rFonts w:ascii="Arial Narrow" w:hAnsi="Arial Narrow"/>
        <w:b/>
        <w:bCs/>
        <w:caps/>
        <w:spacing w:val="20"/>
        <w:sz w:val="18"/>
        <w:szCs w:val="18"/>
      </w:rPr>
      <w:t>Victorinox AG</w:t>
    </w:r>
  </w:p>
  <w:p w14:paraId="1F35D8A4" w14:textId="20873992" w:rsidR="0058232A" w:rsidRDefault="0058232A" w:rsidP="00940C6F">
    <w:pPr>
      <w:pStyle w:val="Stopka"/>
      <w:tabs>
        <w:tab w:val="clear" w:pos="8789"/>
        <w:tab w:val="right" w:pos="9214"/>
      </w:tabs>
    </w:pPr>
    <w:r w:rsidRPr="00940C6F">
      <w:t xml:space="preserve">Schmiedgasse 57, 6438 Ibach-Schwyz, SWITZERLAND, Tel. +41 41 818 1211, pressoffice.hq@victorinox.com, </w:t>
    </w:r>
    <w:hyperlink r:id="rId1" w:history="1">
      <w:r w:rsidRPr="00940C6F">
        <w:rPr>
          <w:rStyle w:val="Hipercze"/>
          <w:u w:val="none"/>
        </w:rPr>
        <w:t>www.victorinox.com</w:t>
      </w:r>
    </w:hyperlink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BBF2F5" w14:textId="77777777" w:rsidR="0000051E" w:rsidRDefault="0000051E" w:rsidP="00766366">
      <w:r>
        <w:separator/>
      </w:r>
    </w:p>
  </w:footnote>
  <w:footnote w:type="continuationSeparator" w:id="0">
    <w:p w14:paraId="7E9F3DA1" w14:textId="77777777" w:rsidR="0000051E" w:rsidRDefault="0000051E" w:rsidP="007663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5DB44B" w14:textId="1CD60009" w:rsidR="0058232A" w:rsidRPr="001106F6" w:rsidRDefault="0058232A" w:rsidP="001D1CC5">
    <w:pPr>
      <w:pStyle w:val="BetreffVic"/>
      <w:spacing w:after="480"/>
      <w:rPr>
        <w:b w:val="0"/>
        <w:sz w:val="22"/>
        <w:szCs w:val="22"/>
        <w:lang w:val="en-US"/>
      </w:rPr>
    </w:pPr>
    <w:r>
      <w:rPr>
        <w:rFonts w:cs="Arial"/>
        <w:noProof/>
        <w:lang w:val="pl-PL" w:eastAsia="pl-PL"/>
      </w:rPr>
      <w:drawing>
        <wp:anchor distT="0" distB="0" distL="114300" distR="114300" simplePos="0" relativeHeight="251653120" behindDoc="0" locked="0" layoutInCell="1" allowOverlap="1" wp14:anchorId="4188BAF1" wp14:editId="267A79C4">
          <wp:simplePos x="0" y="0"/>
          <wp:positionH relativeFrom="column">
            <wp:posOffset>4457700</wp:posOffset>
          </wp:positionH>
          <wp:positionV relativeFrom="paragraph">
            <wp:posOffset>-572135</wp:posOffset>
          </wp:positionV>
          <wp:extent cx="1440180" cy="624840"/>
          <wp:effectExtent l="0" t="0" r="7620" b="10160"/>
          <wp:wrapNone/>
          <wp:docPr id="6" name="Grafi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505366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180" cy="624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02B235DF" wp14:editId="0429CF65">
              <wp:simplePos x="0" y="0"/>
              <wp:positionH relativeFrom="column">
                <wp:posOffset>0</wp:posOffset>
              </wp:positionH>
              <wp:positionV relativeFrom="paragraph">
                <wp:posOffset>456565</wp:posOffset>
              </wp:positionV>
              <wp:extent cx="6286500" cy="0"/>
              <wp:effectExtent l="0" t="0" r="12700" b="25400"/>
              <wp:wrapNone/>
              <wp:docPr id="1" name="Gerade Verbindung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solidFill>
                        <a:schemeClr val="accent1"/>
                      </a:solidFill>
                      <a:ln w="9525" cap="flat" cmpd="sng" algn="ctr">
                        <a:solidFill>
                          <a:srgbClr val="B10034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534062" id="Gerade Verbindung 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35.95pt" to="49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" filled="t" fillcolor="#b10034 [3204]" strokecolor="#b10034">
              <v:shadow color="#ccc [3214]"/>
              <o:lock v:ext="edit" shapetype="f"/>
            </v:line>
          </w:pict>
        </mc:Fallback>
      </mc:AlternateContent>
    </w:r>
    <w:bookmarkStart w:id="5" w:name="DocTitle"/>
    <w:r w:rsidR="009C038D">
      <w:rPr>
        <w:rFonts w:eastAsia="Arial" w:cs="Arial"/>
        <w:b w:val="0"/>
        <w:sz w:val="18"/>
        <w:szCs w:val="18"/>
        <w:bdr w:val="nil"/>
        <w:lang w:val="en-US"/>
      </w:rPr>
      <w:t>Warszawa</w:t>
    </w:r>
    <w:r w:rsidRPr="001106F6">
      <w:rPr>
        <w:rFonts w:eastAsia="Arial" w:cs="Arial"/>
        <w:b w:val="0"/>
        <w:sz w:val="18"/>
        <w:szCs w:val="18"/>
        <w:bdr w:val="nil"/>
        <w:lang w:val="en-US"/>
      </w:rPr>
      <w:t xml:space="preserve">, </w:t>
    </w:r>
    <w:proofErr w:type="spellStart"/>
    <w:r w:rsidR="00B41E74">
      <w:rPr>
        <w:rFonts w:eastAsia="Arial" w:cs="Arial"/>
        <w:b w:val="0"/>
        <w:sz w:val="18"/>
        <w:szCs w:val="18"/>
        <w:bdr w:val="nil"/>
        <w:lang w:val="en-US"/>
      </w:rPr>
      <w:t>Listopad</w:t>
    </w:r>
    <w:proofErr w:type="spellEnd"/>
    <w:r w:rsidRPr="001106F6">
      <w:rPr>
        <w:rFonts w:eastAsia="Arial" w:cs="Arial"/>
        <w:b w:val="0"/>
        <w:sz w:val="18"/>
        <w:szCs w:val="18"/>
        <w:bdr w:val="nil"/>
        <w:lang w:val="en-US"/>
      </w:rPr>
      <w:t xml:space="preserve"> 20</w:t>
    </w:r>
    <w:r>
      <w:rPr>
        <w:rFonts w:eastAsia="Arial" w:cs="Arial"/>
        <w:b w:val="0"/>
        <w:sz w:val="18"/>
        <w:szCs w:val="18"/>
        <w:bdr w:val="nil"/>
        <w:lang w:val="en-US"/>
      </w:rPr>
      <w:t>20</w:t>
    </w:r>
    <w:r w:rsidRPr="001106F6">
      <w:rPr>
        <w:b w:val="0"/>
        <w:sz w:val="22"/>
        <w:szCs w:val="22"/>
        <w:lang w:val="en-US"/>
      </w:rPr>
      <w:br/>
    </w:r>
    <w:bookmarkEnd w:id="5"/>
    <w:r w:rsidR="009C038D">
      <w:rPr>
        <w:rFonts w:ascii="Arial Narrow" w:eastAsia="Arial" w:hAnsi="Arial Narrow" w:cs="Arial"/>
        <w:b w:val="0"/>
        <w:spacing w:val="20"/>
        <w:sz w:val="22"/>
        <w:szCs w:val="22"/>
        <w:bdr w:val="nil"/>
        <w:lang w:val="en-US"/>
      </w:rPr>
      <w:t>INFORMACJA PRASOWA</w:t>
    </w:r>
  </w:p>
  <w:p w14:paraId="5D0C78DA" w14:textId="5C03C0ED" w:rsidR="0058232A" w:rsidRPr="001106F6" w:rsidRDefault="0058232A" w:rsidP="00004AE2">
    <w:pPr>
      <w:pStyle w:val="Nagwek"/>
      <w:jc w:val="right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06EA6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DE45E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DE467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0E882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77EDC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42459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4A82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A5A8C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74A8F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0DC6D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EE54DA"/>
    <w:multiLevelType w:val="hybridMultilevel"/>
    <w:tmpl w:val="7F0EAF3A"/>
    <w:lvl w:ilvl="0" w:tplc="ED1A8716">
      <w:start w:val="1"/>
      <w:numFmt w:val="bullet"/>
      <w:pStyle w:val="List00cm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8B6C4C"/>
    <w:multiLevelType w:val="multilevel"/>
    <w:tmpl w:val="33DA90D4"/>
    <w:lvl w:ilvl="0">
      <w:start w:val="1"/>
      <w:numFmt w:val="decimal"/>
      <w:pStyle w:val="Nagwek1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color w:val="auto"/>
      </w:rPr>
    </w:lvl>
    <w:lvl w:ilvl="4">
      <w:start w:val="1"/>
      <w:numFmt w:val="bullet"/>
      <w:lvlText w:val="-"/>
      <w:lvlJc w:val="left"/>
      <w:pPr>
        <w:tabs>
          <w:tab w:val="num" w:pos="1418"/>
        </w:tabs>
        <w:ind w:left="1418" w:hanging="284"/>
      </w:pPr>
      <w:rPr>
        <w:rFonts w:ascii="Arial" w:hAnsi="Aria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10CC194D"/>
    <w:multiLevelType w:val="hybridMultilevel"/>
    <w:tmpl w:val="E5BC1DD6"/>
    <w:lvl w:ilvl="0" w:tplc="0807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25294F16"/>
    <w:multiLevelType w:val="hybridMultilevel"/>
    <w:tmpl w:val="AFE44D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846820"/>
    <w:multiLevelType w:val="hybridMultilevel"/>
    <w:tmpl w:val="C73012D4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148E1"/>
    <w:multiLevelType w:val="hybridMultilevel"/>
    <w:tmpl w:val="96BC18BA"/>
    <w:lvl w:ilvl="0" w:tplc="6BB0B118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3D0B2E"/>
    <w:multiLevelType w:val="hybridMultilevel"/>
    <w:tmpl w:val="4A02A040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EA2404"/>
    <w:multiLevelType w:val="hybridMultilevel"/>
    <w:tmpl w:val="E40E8E5E"/>
    <w:lvl w:ilvl="0" w:tplc="F1A4B918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6351786"/>
    <w:multiLevelType w:val="multilevel"/>
    <w:tmpl w:val="2E9C7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CFE72C7"/>
    <w:multiLevelType w:val="hybridMultilevel"/>
    <w:tmpl w:val="CA6AF484"/>
    <w:lvl w:ilvl="0" w:tplc="2976148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9848ED"/>
    <w:multiLevelType w:val="hybridMultilevel"/>
    <w:tmpl w:val="DABCD6AE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5F03BF"/>
    <w:multiLevelType w:val="hybridMultilevel"/>
    <w:tmpl w:val="975E8A82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372CDF"/>
    <w:multiLevelType w:val="hybridMultilevel"/>
    <w:tmpl w:val="48EAB6B4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5A24D4"/>
    <w:multiLevelType w:val="multilevel"/>
    <w:tmpl w:val="2E9C7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ED87774"/>
    <w:multiLevelType w:val="hybridMultilevel"/>
    <w:tmpl w:val="D9E2535C"/>
    <w:lvl w:ilvl="0" w:tplc="D382C13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11"/>
  </w:num>
  <w:num w:numId="4">
    <w:abstractNumId w:val="11"/>
  </w:num>
  <w:num w:numId="5">
    <w:abstractNumId w:val="11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1"/>
  </w:num>
  <w:num w:numId="17">
    <w:abstractNumId w:val="11"/>
  </w:num>
  <w:num w:numId="18">
    <w:abstractNumId w:val="11"/>
  </w:num>
  <w:num w:numId="19">
    <w:abstractNumId w:val="11"/>
  </w:num>
  <w:num w:numId="20">
    <w:abstractNumId w:val="10"/>
  </w:num>
  <w:num w:numId="21">
    <w:abstractNumId w:val="11"/>
  </w:num>
  <w:num w:numId="22">
    <w:abstractNumId w:val="11"/>
  </w:num>
  <w:num w:numId="23">
    <w:abstractNumId w:val="10"/>
  </w:num>
  <w:num w:numId="24">
    <w:abstractNumId w:val="10"/>
  </w:num>
  <w:num w:numId="25">
    <w:abstractNumId w:val="10"/>
  </w:num>
  <w:num w:numId="26">
    <w:abstractNumId w:val="10"/>
  </w:num>
  <w:num w:numId="27">
    <w:abstractNumId w:val="10"/>
  </w:num>
  <w:num w:numId="28">
    <w:abstractNumId w:val="11"/>
  </w:num>
  <w:num w:numId="29">
    <w:abstractNumId w:val="11"/>
  </w:num>
  <w:num w:numId="30">
    <w:abstractNumId w:val="11"/>
  </w:num>
  <w:num w:numId="31">
    <w:abstractNumId w:val="18"/>
  </w:num>
  <w:num w:numId="32">
    <w:abstractNumId w:val="23"/>
  </w:num>
  <w:num w:numId="33">
    <w:abstractNumId w:val="14"/>
  </w:num>
  <w:num w:numId="34">
    <w:abstractNumId w:val="24"/>
  </w:num>
  <w:num w:numId="35">
    <w:abstractNumId w:val="20"/>
  </w:num>
  <w:num w:numId="36">
    <w:abstractNumId w:val="19"/>
  </w:num>
  <w:num w:numId="37">
    <w:abstractNumId w:val="13"/>
  </w:num>
  <w:num w:numId="38">
    <w:abstractNumId w:val="17"/>
  </w:num>
  <w:num w:numId="39">
    <w:abstractNumId w:val="22"/>
  </w:num>
  <w:num w:numId="40">
    <w:abstractNumId w:val="21"/>
  </w:num>
  <w:num w:numId="41">
    <w:abstractNumId w:val="12"/>
  </w:num>
  <w:num w:numId="42">
    <w:abstractNumId w:val="16"/>
  </w:num>
  <w:num w:numId="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6EF"/>
    <w:rsid w:val="0000051E"/>
    <w:rsid w:val="00004AE2"/>
    <w:rsid w:val="00007E19"/>
    <w:rsid w:val="000174FA"/>
    <w:rsid w:val="00017FAE"/>
    <w:rsid w:val="00020ED2"/>
    <w:rsid w:val="00022900"/>
    <w:rsid w:val="00024F6A"/>
    <w:rsid w:val="00025BB0"/>
    <w:rsid w:val="00035376"/>
    <w:rsid w:val="000354C8"/>
    <w:rsid w:val="0003641B"/>
    <w:rsid w:val="00046195"/>
    <w:rsid w:val="00050292"/>
    <w:rsid w:val="000565FF"/>
    <w:rsid w:val="00060E9A"/>
    <w:rsid w:val="00061E5C"/>
    <w:rsid w:val="00064E1A"/>
    <w:rsid w:val="00067E06"/>
    <w:rsid w:val="00084214"/>
    <w:rsid w:val="00084450"/>
    <w:rsid w:val="00084960"/>
    <w:rsid w:val="00086E45"/>
    <w:rsid w:val="0008756E"/>
    <w:rsid w:val="0009263E"/>
    <w:rsid w:val="00095B04"/>
    <w:rsid w:val="000967A4"/>
    <w:rsid w:val="00097F03"/>
    <w:rsid w:val="000A120C"/>
    <w:rsid w:val="000A2788"/>
    <w:rsid w:val="000A2F33"/>
    <w:rsid w:val="000A41DA"/>
    <w:rsid w:val="000A7457"/>
    <w:rsid w:val="000B22AC"/>
    <w:rsid w:val="000D3BA8"/>
    <w:rsid w:val="000D4B7F"/>
    <w:rsid w:val="000D7DB2"/>
    <w:rsid w:val="000E14AF"/>
    <w:rsid w:val="000E1EEA"/>
    <w:rsid w:val="000E4D8D"/>
    <w:rsid w:val="00106943"/>
    <w:rsid w:val="001106F6"/>
    <w:rsid w:val="00114651"/>
    <w:rsid w:val="001147B5"/>
    <w:rsid w:val="00116005"/>
    <w:rsid w:val="00122E73"/>
    <w:rsid w:val="0012313C"/>
    <w:rsid w:val="00124174"/>
    <w:rsid w:val="0013261D"/>
    <w:rsid w:val="0014010B"/>
    <w:rsid w:val="00144886"/>
    <w:rsid w:val="0014712D"/>
    <w:rsid w:val="00154E64"/>
    <w:rsid w:val="001641C7"/>
    <w:rsid w:val="00167CCC"/>
    <w:rsid w:val="00171729"/>
    <w:rsid w:val="001731AC"/>
    <w:rsid w:val="00196DC2"/>
    <w:rsid w:val="00197146"/>
    <w:rsid w:val="001A6406"/>
    <w:rsid w:val="001B5BC1"/>
    <w:rsid w:val="001C06B1"/>
    <w:rsid w:val="001C3632"/>
    <w:rsid w:val="001C586E"/>
    <w:rsid w:val="001C70B9"/>
    <w:rsid w:val="001D122D"/>
    <w:rsid w:val="001D1CC5"/>
    <w:rsid w:val="001E2020"/>
    <w:rsid w:val="001E69AA"/>
    <w:rsid w:val="001E6C80"/>
    <w:rsid w:val="001F0C80"/>
    <w:rsid w:val="001F37C2"/>
    <w:rsid w:val="001F5F6E"/>
    <w:rsid w:val="001F74FE"/>
    <w:rsid w:val="00202A04"/>
    <w:rsid w:val="0021283E"/>
    <w:rsid w:val="00213AEB"/>
    <w:rsid w:val="00227D8B"/>
    <w:rsid w:val="00233F40"/>
    <w:rsid w:val="002409E1"/>
    <w:rsid w:val="00244FC1"/>
    <w:rsid w:val="0024722A"/>
    <w:rsid w:val="002639C6"/>
    <w:rsid w:val="002642E1"/>
    <w:rsid w:val="002678B3"/>
    <w:rsid w:val="00270171"/>
    <w:rsid w:val="00284D4A"/>
    <w:rsid w:val="00286180"/>
    <w:rsid w:val="00292587"/>
    <w:rsid w:val="00293841"/>
    <w:rsid w:val="00297108"/>
    <w:rsid w:val="002A0C62"/>
    <w:rsid w:val="002A1AFC"/>
    <w:rsid w:val="002A3A69"/>
    <w:rsid w:val="002A57B9"/>
    <w:rsid w:val="002A76F2"/>
    <w:rsid w:val="002B1C32"/>
    <w:rsid w:val="002B4E68"/>
    <w:rsid w:val="002C7A6E"/>
    <w:rsid w:val="002D0280"/>
    <w:rsid w:val="002D097B"/>
    <w:rsid w:val="002D44DA"/>
    <w:rsid w:val="002D62A0"/>
    <w:rsid w:val="002D7F8A"/>
    <w:rsid w:val="002E098D"/>
    <w:rsid w:val="002E1B3D"/>
    <w:rsid w:val="002E1BBA"/>
    <w:rsid w:val="002E48A9"/>
    <w:rsid w:val="002E5AF8"/>
    <w:rsid w:val="002F3634"/>
    <w:rsid w:val="002F41C9"/>
    <w:rsid w:val="00300B74"/>
    <w:rsid w:val="003020FA"/>
    <w:rsid w:val="00302426"/>
    <w:rsid w:val="003067D2"/>
    <w:rsid w:val="003077CC"/>
    <w:rsid w:val="0031391B"/>
    <w:rsid w:val="003152EC"/>
    <w:rsid w:val="00316B49"/>
    <w:rsid w:val="00321269"/>
    <w:rsid w:val="0032145C"/>
    <w:rsid w:val="00332490"/>
    <w:rsid w:val="00333F90"/>
    <w:rsid w:val="00334623"/>
    <w:rsid w:val="0033464C"/>
    <w:rsid w:val="00342C67"/>
    <w:rsid w:val="00352C12"/>
    <w:rsid w:val="0035505E"/>
    <w:rsid w:val="00362372"/>
    <w:rsid w:val="00362599"/>
    <w:rsid w:val="00363F82"/>
    <w:rsid w:val="00365601"/>
    <w:rsid w:val="003718B0"/>
    <w:rsid w:val="00373BDF"/>
    <w:rsid w:val="0037708C"/>
    <w:rsid w:val="0038031E"/>
    <w:rsid w:val="003858AC"/>
    <w:rsid w:val="003920A6"/>
    <w:rsid w:val="00392903"/>
    <w:rsid w:val="003940C6"/>
    <w:rsid w:val="003A53A3"/>
    <w:rsid w:val="003A6BD9"/>
    <w:rsid w:val="003A713E"/>
    <w:rsid w:val="003B3F91"/>
    <w:rsid w:val="003B433E"/>
    <w:rsid w:val="003B6F37"/>
    <w:rsid w:val="003C2C46"/>
    <w:rsid w:val="003C79A9"/>
    <w:rsid w:val="003D08A4"/>
    <w:rsid w:val="003D57C4"/>
    <w:rsid w:val="003D5E87"/>
    <w:rsid w:val="003D7BF8"/>
    <w:rsid w:val="003F32D9"/>
    <w:rsid w:val="00401D2B"/>
    <w:rsid w:val="00404BB5"/>
    <w:rsid w:val="00405E9A"/>
    <w:rsid w:val="0040622B"/>
    <w:rsid w:val="0040663B"/>
    <w:rsid w:val="00423DC9"/>
    <w:rsid w:val="00426664"/>
    <w:rsid w:val="004309DB"/>
    <w:rsid w:val="00432865"/>
    <w:rsid w:val="00446806"/>
    <w:rsid w:val="004478FF"/>
    <w:rsid w:val="00451A1B"/>
    <w:rsid w:val="004708FB"/>
    <w:rsid w:val="00471CAD"/>
    <w:rsid w:val="0048719C"/>
    <w:rsid w:val="004A13E6"/>
    <w:rsid w:val="004A252F"/>
    <w:rsid w:val="004A4D91"/>
    <w:rsid w:val="004A597A"/>
    <w:rsid w:val="004B4CB0"/>
    <w:rsid w:val="004B6FDA"/>
    <w:rsid w:val="004C196A"/>
    <w:rsid w:val="004C34DA"/>
    <w:rsid w:val="004D3A49"/>
    <w:rsid w:val="004E2C24"/>
    <w:rsid w:val="004E6173"/>
    <w:rsid w:val="004E6EB3"/>
    <w:rsid w:val="00502343"/>
    <w:rsid w:val="005068DA"/>
    <w:rsid w:val="0051438D"/>
    <w:rsid w:val="005179A9"/>
    <w:rsid w:val="00520D7B"/>
    <w:rsid w:val="00523941"/>
    <w:rsid w:val="00535B2D"/>
    <w:rsid w:val="00535B53"/>
    <w:rsid w:val="00536ADE"/>
    <w:rsid w:val="005408F8"/>
    <w:rsid w:val="00540BFB"/>
    <w:rsid w:val="00542940"/>
    <w:rsid w:val="00546333"/>
    <w:rsid w:val="0054680E"/>
    <w:rsid w:val="00557123"/>
    <w:rsid w:val="005711CE"/>
    <w:rsid w:val="0058232A"/>
    <w:rsid w:val="0058573B"/>
    <w:rsid w:val="005861F4"/>
    <w:rsid w:val="005954C0"/>
    <w:rsid w:val="00597444"/>
    <w:rsid w:val="005B226C"/>
    <w:rsid w:val="005C04E3"/>
    <w:rsid w:val="005C08BB"/>
    <w:rsid w:val="005D746C"/>
    <w:rsid w:val="005E02BB"/>
    <w:rsid w:val="005E1207"/>
    <w:rsid w:val="005E26CB"/>
    <w:rsid w:val="005F203A"/>
    <w:rsid w:val="005F41A2"/>
    <w:rsid w:val="005F42A6"/>
    <w:rsid w:val="005F7AB3"/>
    <w:rsid w:val="005F7F6C"/>
    <w:rsid w:val="0060255D"/>
    <w:rsid w:val="00606449"/>
    <w:rsid w:val="00613B84"/>
    <w:rsid w:val="006246CE"/>
    <w:rsid w:val="00631087"/>
    <w:rsid w:val="00632F4D"/>
    <w:rsid w:val="00633844"/>
    <w:rsid w:val="006353B3"/>
    <w:rsid w:val="0063557A"/>
    <w:rsid w:val="0063696C"/>
    <w:rsid w:val="006445D9"/>
    <w:rsid w:val="00646443"/>
    <w:rsid w:val="00650B04"/>
    <w:rsid w:val="0065123B"/>
    <w:rsid w:val="0065237E"/>
    <w:rsid w:val="0065656C"/>
    <w:rsid w:val="006670DF"/>
    <w:rsid w:val="006762E4"/>
    <w:rsid w:val="00683EC7"/>
    <w:rsid w:val="00685488"/>
    <w:rsid w:val="00697C6E"/>
    <w:rsid w:val="00697E8C"/>
    <w:rsid w:val="006A2B5A"/>
    <w:rsid w:val="006B3D36"/>
    <w:rsid w:val="006B4A13"/>
    <w:rsid w:val="006B55F4"/>
    <w:rsid w:val="006B584C"/>
    <w:rsid w:val="006B5FDC"/>
    <w:rsid w:val="006B733E"/>
    <w:rsid w:val="006C0900"/>
    <w:rsid w:val="006C3766"/>
    <w:rsid w:val="006C4499"/>
    <w:rsid w:val="006C5836"/>
    <w:rsid w:val="006D0530"/>
    <w:rsid w:val="006D0D48"/>
    <w:rsid w:val="006D0D78"/>
    <w:rsid w:val="006D1132"/>
    <w:rsid w:val="006E09C7"/>
    <w:rsid w:val="006E4909"/>
    <w:rsid w:val="006E7361"/>
    <w:rsid w:val="006E76B8"/>
    <w:rsid w:val="006F1390"/>
    <w:rsid w:val="006F54FB"/>
    <w:rsid w:val="006F7C6F"/>
    <w:rsid w:val="00705B38"/>
    <w:rsid w:val="0071109A"/>
    <w:rsid w:val="00712506"/>
    <w:rsid w:val="007145DE"/>
    <w:rsid w:val="00720C2C"/>
    <w:rsid w:val="00726BA2"/>
    <w:rsid w:val="00726DF6"/>
    <w:rsid w:val="00734088"/>
    <w:rsid w:val="00737523"/>
    <w:rsid w:val="00740D4E"/>
    <w:rsid w:val="007464F6"/>
    <w:rsid w:val="00746AF1"/>
    <w:rsid w:val="00746F5B"/>
    <w:rsid w:val="007529BC"/>
    <w:rsid w:val="00760244"/>
    <w:rsid w:val="00766366"/>
    <w:rsid w:val="00766B13"/>
    <w:rsid w:val="007713E3"/>
    <w:rsid w:val="00773C7D"/>
    <w:rsid w:val="00775F29"/>
    <w:rsid w:val="00780C1E"/>
    <w:rsid w:val="0079440B"/>
    <w:rsid w:val="00795606"/>
    <w:rsid w:val="007A3204"/>
    <w:rsid w:val="007A6622"/>
    <w:rsid w:val="007B5406"/>
    <w:rsid w:val="007C08AE"/>
    <w:rsid w:val="007D172B"/>
    <w:rsid w:val="007D5A8A"/>
    <w:rsid w:val="007F1C52"/>
    <w:rsid w:val="007F3EEA"/>
    <w:rsid w:val="007F7E43"/>
    <w:rsid w:val="00801D8E"/>
    <w:rsid w:val="0080310B"/>
    <w:rsid w:val="008205C8"/>
    <w:rsid w:val="0082204D"/>
    <w:rsid w:val="00823EA3"/>
    <w:rsid w:val="00834C10"/>
    <w:rsid w:val="00837158"/>
    <w:rsid w:val="00842513"/>
    <w:rsid w:val="00847DD9"/>
    <w:rsid w:val="0085590C"/>
    <w:rsid w:val="00855B30"/>
    <w:rsid w:val="00861509"/>
    <w:rsid w:val="00861E14"/>
    <w:rsid w:val="0087056C"/>
    <w:rsid w:val="00876090"/>
    <w:rsid w:val="008816E5"/>
    <w:rsid w:val="0088183C"/>
    <w:rsid w:val="008852E8"/>
    <w:rsid w:val="008900C3"/>
    <w:rsid w:val="00895326"/>
    <w:rsid w:val="008A2948"/>
    <w:rsid w:val="008A7670"/>
    <w:rsid w:val="008B4A11"/>
    <w:rsid w:val="008C0F45"/>
    <w:rsid w:val="008C10C2"/>
    <w:rsid w:val="008C2997"/>
    <w:rsid w:val="008E12EA"/>
    <w:rsid w:val="008E325F"/>
    <w:rsid w:val="008F5455"/>
    <w:rsid w:val="00901ABF"/>
    <w:rsid w:val="009079B7"/>
    <w:rsid w:val="00914CAB"/>
    <w:rsid w:val="00917E8E"/>
    <w:rsid w:val="009207E9"/>
    <w:rsid w:val="00930E65"/>
    <w:rsid w:val="00933BDC"/>
    <w:rsid w:val="00940015"/>
    <w:rsid w:val="00940C6F"/>
    <w:rsid w:val="00941B98"/>
    <w:rsid w:val="00946A26"/>
    <w:rsid w:val="00951ED9"/>
    <w:rsid w:val="009543B3"/>
    <w:rsid w:val="009565F7"/>
    <w:rsid w:val="00956A2C"/>
    <w:rsid w:val="00960614"/>
    <w:rsid w:val="00967380"/>
    <w:rsid w:val="0097028E"/>
    <w:rsid w:val="00981254"/>
    <w:rsid w:val="009842F0"/>
    <w:rsid w:val="00986D42"/>
    <w:rsid w:val="00990CD6"/>
    <w:rsid w:val="009963AE"/>
    <w:rsid w:val="009A462B"/>
    <w:rsid w:val="009B6115"/>
    <w:rsid w:val="009C038D"/>
    <w:rsid w:val="009C16F7"/>
    <w:rsid w:val="009C2D96"/>
    <w:rsid w:val="009C7741"/>
    <w:rsid w:val="009E5591"/>
    <w:rsid w:val="009F2CA5"/>
    <w:rsid w:val="009F4556"/>
    <w:rsid w:val="009F5497"/>
    <w:rsid w:val="009F7BBC"/>
    <w:rsid w:val="00A006A9"/>
    <w:rsid w:val="00A0301D"/>
    <w:rsid w:val="00A12DA2"/>
    <w:rsid w:val="00A206EF"/>
    <w:rsid w:val="00A21F3D"/>
    <w:rsid w:val="00A31470"/>
    <w:rsid w:val="00A31B07"/>
    <w:rsid w:val="00A401CC"/>
    <w:rsid w:val="00A4653A"/>
    <w:rsid w:val="00A71A80"/>
    <w:rsid w:val="00A71B03"/>
    <w:rsid w:val="00A72A9C"/>
    <w:rsid w:val="00A741E3"/>
    <w:rsid w:val="00A836FD"/>
    <w:rsid w:val="00A96D36"/>
    <w:rsid w:val="00A97602"/>
    <w:rsid w:val="00AA10C5"/>
    <w:rsid w:val="00AA1BBE"/>
    <w:rsid w:val="00AA37AA"/>
    <w:rsid w:val="00AA6CF6"/>
    <w:rsid w:val="00AA7419"/>
    <w:rsid w:val="00AB01AE"/>
    <w:rsid w:val="00AB2E6C"/>
    <w:rsid w:val="00AC1C3A"/>
    <w:rsid w:val="00AC5D96"/>
    <w:rsid w:val="00AD5B02"/>
    <w:rsid w:val="00AD7041"/>
    <w:rsid w:val="00AE1F41"/>
    <w:rsid w:val="00AE38FE"/>
    <w:rsid w:val="00AE47BE"/>
    <w:rsid w:val="00AF3701"/>
    <w:rsid w:val="00AF65E0"/>
    <w:rsid w:val="00B00AEF"/>
    <w:rsid w:val="00B04715"/>
    <w:rsid w:val="00B06579"/>
    <w:rsid w:val="00B14D73"/>
    <w:rsid w:val="00B16FC2"/>
    <w:rsid w:val="00B2732A"/>
    <w:rsid w:val="00B34309"/>
    <w:rsid w:val="00B413FA"/>
    <w:rsid w:val="00B41740"/>
    <w:rsid w:val="00B41E74"/>
    <w:rsid w:val="00B425E5"/>
    <w:rsid w:val="00B46C62"/>
    <w:rsid w:val="00B533D8"/>
    <w:rsid w:val="00B5375A"/>
    <w:rsid w:val="00B53E57"/>
    <w:rsid w:val="00B553F5"/>
    <w:rsid w:val="00B60293"/>
    <w:rsid w:val="00B64D4E"/>
    <w:rsid w:val="00B65AE0"/>
    <w:rsid w:val="00B70A28"/>
    <w:rsid w:val="00B82BB4"/>
    <w:rsid w:val="00B865AB"/>
    <w:rsid w:val="00B86D6D"/>
    <w:rsid w:val="00B95965"/>
    <w:rsid w:val="00BC26DD"/>
    <w:rsid w:val="00BC4673"/>
    <w:rsid w:val="00BC5080"/>
    <w:rsid w:val="00BC518C"/>
    <w:rsid w:val="00BC73AF"/>
    <w:rsid w:val="00BD06D4"/>
    <w:rsid w:val="00BD4AC3"/>
    <w:rsid w:val="00BD4F96"/>
    <w:rsid w:val="00BE2CEA"/>
    <w:rsid w:val="00C00626"/>
    <w:rsid w:val="00C01C59"/>
    <w:rsid w:val="00C05654"/>
    <w:rsid w:val="00C142FE"/>
    <w:rsid w:val="00C15850"/>
    <w:rsid w:val="00C21310"/>
    <w:rsid w:val="00C24CBC"/>
    <w:rsid w:val="00C26BDD"/>
    <w:rsid w:val="00C30930"/>
    <w:rsid w:val="00C4246F"/>
    <w:rsid w:val="00C511FE"/>
    <w:rsid w:val="00C52AEE"/>
    <w:rsid w:val="00C65EE3"/>
    <w:rsid w:val="00C7427E"/>
    <w:rsid w:val="00C90729"/>
    <w:rsid w:val="00C92036"/>
    <w:rsid w:val="00C92538"/>
    <w:rsid w:val="00C96215"/>
    <w:rsid w:val="00C962B3"/>
    <w:rsid w:val="00CA161B"/>
    <w:rsid w:val="00CA2D2B"/>
    <w:rsid w:val="00CA63ED"/>
    <w:rsid w:val="00CB58FC"/>
    <w:rsid w:val="00CB6F11"/>
    <w:rsid w:val="00CB778A"/>
    <w:rsid w:val="00CC75E4"/>
    <w:rsid w:val="00CD6871"/>
    <w:rsid w:val="00CE58FD"/>
    <w:rsid w:val="00CE62D2"/>
    <w:rsid w:val="00CF3AA8"/>
    <w:rsid w:val="00CF6568"/>
    <w:rsid w:val="00D01D3B"/>
    <w:rsid w:val="00D02BA1"/>
    <w:rsid w:val="00D10CBA"/>
    <w:rsid w:val="00D32306"/>
    <w:rsid w:val="00D4404F"/>
    <w:rsid w:val="00D4413E"/>
    <w:rsid w:val="00D4772F"/>
    <w:rsid w:val="00D60907"/>
    <w:rsid w:val="00D7135D"/>
    <w:rsid w:val="00D72FE9"/>
    <w:rsid w:val="00D81B7F"/>
    <w:rsid w:val="00D83254"/>
    <w:rsid w:val="00D87BB9"/>
    <w:rsid w:val="00D96718"/>
    <w:rsid w:val="00DA502F"/>
    <w:rsid w:val="00DA7604"/>
    <w:rsid w:val="00DB198A"/>
    <w:rsid w:val="00DB3DC2"/>
    <w:rsid w:val="00DB4739"/>
    <w:rsid w:val="00DC0F82"/>
    <w:rsid w:val="00DC4418"/>
    <w:rsid w:val="00DD1490"/>
    <w:rsid w:val="00DD24F5"/>
    <w:rsid w:val="00DE4EFA"/>
    <w:rsid w:val="00DE7FA0"/>
    <w:rsid w:val="00DF0210"/>
    <w:rsid w:val="00DF6F9D"/>
    <w:rsid w:val="00E05B85"/>
    <w:rsid w:val="00E16118"/>
    <w:rsid w:val="00E2385E"/>
    <w:rsid w:val="00E23D27"/>
    <w:rsid w:val="00E253B5"/>
    <w:rsid w:val="00E30664"/>
    <w:rsid w:val="00E3331B"/>
    <w:rsid w:val="00E44E92"/>
    <w:rsid w:val="00E50E31"/>
    <w:rsid w:val="00E61428"/>
    <w:rsid w:val="00E636B0"/>
    <w:rsid w:val="00E6745D"/>
    <w:rsid w:val="00E67E7E"/>
    <w:rsid w:val="00E736CB"/>
    <w:rsid w:val="00E77163"/>
    <w:rsid w:val="00E80312"/>
    <w:rsid w:val="00E80806"/>
    <w:rsid w:val="00E81208"/>
    <w:rsid w:val="00E860E5"/>
    <w:rsid w:val="00E97EAA"/>
    <w:rsid w:val="00EA5E0A"/>
    <w:rsid w:val="00EB09C8"/>
    <w:rsid w:val="00EB3F47"/>
    <w:rsid w:val="00EB6B31"/>
    <w:rsid w:val="00EC5DD1"/>
    <w:rsid w:val="00ED3A38"/>
    <w:rsid w:val="00ED51D1"/>
    <w:rsid w:val="00EE14F3"/>
    <w:rsid w:val="00EE428C"/>
    <w:rsid w:val="00EF7F92"/>
    <w:rsid w:val="00F03CA0"/>
    <w:rsid w:val="00F05D83"/>
    <w:rsid w:val="00F07FC1"/>
    <w:rsid w:val="00F12AFA"/>
    <w:rsid w:val="00F20A42"/>
    <w:rsid w:val="00F22ABF"/>
    <w:rsid w:val="00F23F4F"/>
    <w:rsid w:val="00F278ED"/>
    <w:rsid w:val="00F30FAF"/>
    <w:rsid w:val="00F31939"/>
    <w:rsid w:val="00F344CA"/>
    <w:rsid w:val="00F36277"/>
    <w:rsid w:val="00F40674"/>
    <w:rsid w:val="00F47C56"/>
    <w:rsid w:val="00F532E4"/>
    <w:rsid w:val="00F550E9"/>
    <w:rsid w:val="00F57CB1"/>
    <w:rsid w:val="00F7625A"/>
    <w:rsid w:val="00F7625B"/>
    <w:rsid w:val="00F81EBB"/>
    <w:rsid w:val="00F91D95"/>
    <w:rsid w:val="00F93E48"/>
    <w:rsid w:val="00FA1828"/>
    <w:rsid w:val="00FA2CB4"/>
    <w:rsid w:val="00FA5B9A"/>
    <w:rsid w:val="00FA63F6"/>
    <w:rsid w:val="00FB01ED"/>
    <w:rsid w:val="00FB36DD"/>
    <w:rsid w:val="00FB48AB"/>
    <w:rsid w:val="00FC0FFD"/>
    <w:rsid w:val="00FD0C4B"/>
    <w:rsid w:val="00FD3371"/>
    <w:rsid w:val="00FE2C0F"/>
    <w:rsid w:val="00FE2DAA"/>
    <w:rsid w:val="00FE3076"/>
    <w:rsid w:val="00FE63B4"/>
    <w:rsid w:val="00FE73EA"/>
    <w:rsid w:val="00FF5304"/>
    <w:rsid w:val="00FF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635EB26"/>
  <w15:docId w15:val="{792C6260-EC32-4ECD-BF86-5212A7B1F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Times New Roman"/>
        <w:lang w:val="de-CH" w:eastAsia="en-US" w:bidi="ar-SA"/>
      </w:rPr>
    </w:rPrDefault>
    <w:pPrDefault>
      <w:pPr>
        <w:spacing w:before="120" w:line="28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AD5B02"/>
    <w:pPr>
      <w:spacing w:before="0" w:line="240" w:lineRule="auto"/>
    </w:pPr>
    <w:rPr>
      <w:rFonts w:eastAsia="Microsoft JhengHei"/>
    </w:rPr>
  </w:style>
  <w:style w:type="paragraph" w:styleId="Nagwek1">
    <w:name w:val="heading 1"/>
    <w:basedOn w:val="Normalny"/>
    <w:next w:val="Nagwek2"/>
    <w:link w:val="Nagwek1Znak"/>
    <w:qFormat/>
    <w:rsid w:val="00956A2C"/>
    <w:pPr>
      <w:keepNext/>
      <w:numPr>
        <w:numId w:val="30"/>
      </w:numPr>
      <w:spacing w:before="240" w:line="320" w:lineRule="atLeast"/>
      <w:outlineLvl w:val="0"/>
    </w:pPr>
    <w:rPr>
      <w:rFonts w:eastAsiaTheme="majorEastAsia" w:cstheme="majorBidi"/>
      <w:b/>
      <w:bCs/>
      <w:color w:val="B10034" w:themeColor="accent1"/>
      <w:sz w:val="24"/>
      <w:szCs w:val="28"/>
      <w:lang w:eastAsia="de-DE"/>
    </w:rPr>
  </w:style>
  <w:style w:type="paragraph" w:styleId="Nagwek2">
    <w:name w:val="heading 2"/>
    <w:basedOn w:val="Normalny"/>
    <w:next w:val="Text125cm"/>
    <w:link w:val="Nagwek2Znak"/>
    <w:unhideWhenUsed/>
    <w:qFormat/>
    <w:rsid w:val="00956A2C"/>
    <w:pPr>
      <w:numPr>
        <w:ilvl w:val="1"/>
        <w:numId w:val="30"/>
      </w:numPr>
      <w:spacing w:before="120" w:line="280" w:lineRule="atLeast"/>
      <w:outlineLvl w:val="1"/>
    </w:pPr>
    <w:rPr>
      <w:rFonts w:eastAsiaTheme="majorEastAsia" w:cstheme="majorBidi"/>
      <w:b/>
      <w:bCs/>
      <w:szCs w:val="26"/>
      <w:lang w:eastAsia="de-DE"/>
    </w:rPr>
  </w:style>
  <w:style w:type="paragraph" w:styleId="Nagwek3">
    <w:name w:val="heading 3"/>
    <w:basedOn w:val="Normalny"/>
    <w:next w:val="Text125cm"/>
    <w:link w:val="Nagwek3Znak"/>
    <w:unhideWhenUsed/>
    <w:qFormat/>
    <w:rsid w:val="00956A2C"/>
    <w:pPr>
      <w:numPr>
        <w:ilvl w:val="2"/>
        <w:numId w:val="30"/>
      </w:numPr>
      <w:spacing w:before="120" w:line="280" w:lineRule="atLeast"/>
      <w:outlineLvl w:val="2"/>
    </w:pPr>
    <w:rPr>
      <w:rFonts w:eastAsiaTheme="majorEastAsia" w:cstheme="majorBidi"/>
      <w:bCs/>
      <w:szCs w:val="24"/>
      <w:lang w:eastAsia="de-DE"/>
    </w:rPr>
  </w:style>
  <w:style w:type="paragraph" w:styleId="Nagwek4">
    <w:name w:val="heading 4"/>
    <w:basedOn w:val="Normalny"/>
    <w:link w:val="Nagwek4Znak"/>
    <w:unhideWhenUsed/>
    <w:rsid w:val="009F7BBC"/>
    <w:pPr>
      <w:spacing w:before="60"/>
      <w:outlineLvl w:val="3"/>
    </w:pPr>
    <w:rPr>
      <w:rFonts w:eastAsiaTheme="majorEastAsia" w:cstheme="majorBidi"/>
      <w:bCs/>
      <w:iCs/>
      <w:szCs w:val="24"/>
      <w:lang w:eastAsia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iste1">
    <w:name w:val="Liste1"/>
    <w:basedOn w:val="Normalny"/>
    <w:rsid w:val="000E14AF"/>
    <w:pPr>
      <w:tabs>
        <w:tab w:val="left" w:pos="284"/>
      </w:tabs>
    </w:pPr>
    <w:rPr>
      <w:kern w:val="2"/>
      <w:lang w:eastAsia="de-DE"/>
    </w:rPr>
  </w:style>
  <w:style w:type="paragraph" w:customStyle="1" w:styleId="Text00cm">
    <w:name w:val="Text 0.0cm"/>
    <w:basedOn w:val="Normalny"/>
    <w:link w:val="Text00cmZchn"/>
    <w:qFormat/>
    <w:locked/>
    <w:rsid w:val="00392903"/>
    <w:pPr>
      <w:spacing w:before="120" w:line="280" w:lineRule="atLeast"/>
    </w:pPr>
    <w:rPr>
      <w:kern w:val="2"/>
      <w:lang w:eastAsia="de-DE"/>
    </w:rPr>
  </w:style>
  <w:style w:type="character" w:styleId="Hipercze">
    <w:name w:val="Hyperlink"/>
    <w:basedOn w:val="Domylnaczcionkaakapitu"/>
    <w:unhideWhenUsed/>
    <w:rsid w:val="00302426"/>
    <w:rPr>
      <w:color w:val="333333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956A2C"/>
    <w:rPr>
      <w:rFonts w:asciiTheme="minorHAnsi" w:eastAsiaTheme="majorEastAsia" w:hAnsiTheme="minorHAnsi" w:cstheme="majorBidi"/>
      <w:b/>
      <w:bCs/>
      <w:color w:val="B10034" w:themeColor="accent1"/>
      <w:sz w:val="24"/>
      <w:szCs w:val="28"/>
      <w:lang w:eastAsia="de-DE"/>
    </w:rPr>
  </w:style>
  <w:style w:type="character" w:customStyle="1" w:styleId="Nagwek2Znak">
    <w:name w:val="Nagłówek 2 Znak"/>
    <w:basedOn w:val="Domylnaczcionkaakapitu"/>
    <w:link w:val="Nagwek2"/>
    <w:rsid w:val="00956A2C"/>
    <w:rPr>
      <w:rFonts w:asciiTheme="minorHAnsi" w:eastAsiaTheme="majorEastAsia" w:hAnsiTheme="minorHAnsi" w:cstheme="majorBidi"/>
      <w:b/>
      <w:bCs/>
      <w:szCs w:val="26"/>
      <w:lang w:eastAsia="de-DE"/>
    </w:rPr>
  </w:style>
  <w:style w:type="character" w:customStyle="1" w:styleId="Nagwek3Znak">
    <w:name w:val="Nagłówek 3 Znak"/>
    <w:basedOn w:val="Domylnaczcionkaakapitu"/>
    <w:link w:val="Nagwek3"/>
    <w:rsid w:val="00956A2C"/>
    <w:rPr>
      <w:rFonts w:asciiTheme="minorHAnsi" w:eastAsiaTheme="majorEastAsia" w:hAnsiTheme="minorHAnsi" w:cstheme="majorBidi"/>
      <w:bCs/>
      <w:szCs w:val="24"/>
      <w:lang w:eastAsia="de-DE"/>
    </w:rPr>
  </w:style>
  <w:style w:type="character" w:customStyle="1" w:styleId="Nagwek4Znak">
    <w:name w:val="Nagłówek 4 Znak"/>
    <w:basedOn w:val="Domylnaczcionkaakapitu"/>
    <w:link w:val="Nagwek4"/>
    <w:rsid w:val="009F7BBC"/>
    <w:rPr>
      <w:rFonts w:eastAsiaTheme="majorEastAsia" w:cstheme="majorBidi"/>
      <w:bCs/>
      <w:iCs/>
      <w:szCs w:val="24"/>
      <w:lang w:eastAsia="de-DE"/>
    </w:rPr>
  </w:style>
  <w:style w:type="character" w:customStyle="1" w:styleId="Text00cmZchn">
    <w:name w:val="Text 0.0cm Zchn"/>
    <w:basedOn w:val="Domylnaczcionkaakapitu"/>
    <w:link w:val="Text00cm"/>
    <w:rsid w:val="00392903"/>
    <w:rPr>
      <w:rFonts w:asciiTheme="minorHAnsi" w:eastAsiaTheme="minorEastAsia" w:hAnsiTheme="minorHAnsi"/>
      <w:kern w:val="2"/>
      <w:lang w:eastAsia="de-DE"/>
    </w:rPr>
  </w:style>
  <w:style w:type="paragraph" w:styleId="Spistreci1">
    <w:name w:val="toc 1"/>
    <w:basedOn w:val="Normalny"/>
    <w:next w:val="Normalny"/>
    <w:uiPriority w:val="39"/>
    <w:unhideWhenUsed/>
    <w:rsid w:val="00302426"/>
    <w:pPr>
      <w:tabs>
        <w:tab w:val="left" w:pos="709"/>
        <w:tab w:val="right" w:pos="8778"/>
      </w:tabs>
      <w:spacing w:before="240"/>
      <w:ind w:left="709" w:hanging="709"/>
    </w:pPr>
    <w:rPr>
      <w:b/>
      <w:kern w:val="2"/>
      <w:lang w:eastAsia="de-DE"/>
    </w:rPr>
  </w:style>
  <w:style w:type="paragraph" w:styleId="Spistreci2">
    <w:name w:val="toc 2"/>
    <w:basedOn w:val="Normalny"/>
    <w:next w:val="Normalny"/>
    <w:uiPriority w:val="39"/>
    <w:unhideWhenUsed/>
    <w:rsid w:val="00302426"/>
    <w:pPr>
      <w:tabs>
        <w:tab w:val="left" w:pos="709"/>
        <w:tab w:val="right" w:pos="8778"/>
      </w:tabs>
      <w:ind w:left="709" w:hanging="709"/>
    </w:pPr>
    <w:rPr>
      <w:kern w:val="2"/>
      <w:lang w:eastAsia="de-DE"/>
    </w:rPr>
  </w:style>
  <w:style w:type="paragraph" w:styleId="Nagwek">
    <w:name w:val="header"/>
    <w:basedOn w:val="Normalny"/>
    <w:link w:val="NagwekZnak"/>
    <w:uiPriority w:val="99"/>
    <w:rsid w:val="007663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66366"/>
  </w:style>
  <w:style w:type="paragraph" w:styleId="Stopka">
    <w:name w:val="footer"/>
    <w:basedOn w:val="Normalny"/>
    <w:link w:val="StopkaZnak"/>
    <w:uiPriority w:val="99"/>
    <w:rsid w:val="00766366"/>
    <w:pPr>
      <w:tabs>
        <w:tab w:val="right" w:pos="8789"/>
      </w:tabs>
    </w:pPr>
    <w:rPr>
      <w:kern w:val="2"/>
      <w:sz w:val="14"/>
      <w:szCs w:val="14"/>
      <w:lang w:eastAsia="de-DE"/>
    </w:rPr>
  </w:style>
  <w:style w:type="character" w:customStyle="1" w:styleId="StopkaZnak">
    <w:name w:val="Stopka Znak"/>
    <w:basedOn w:val="Domylnaczcionkaakapitu"/>
    <w:link w:val="Stopka"/>
    <w:uiPriority w:val="99"/>
    <w:rsid w:val="00766366"/>
    <w:rPr>
      <w:kern w:val="2"/>
      <w:sz w:val="14"/>
      <w:szCs w:val="14"/>
      <w:lang w:eastAsia="de-DE"/>
    </w:rPr>
  </w:style>
  <w:style w:type="paragraph" w:customStyle="1" w:styleId="List00cm">
    <w:name w:val="List 0.0cm"/>
    <w:basedOn w:val="Normalny"/>
    <w:qFormat/>
    <w:rsid w:val="00956A2C"/>
    <w:pPr>
      <w:numPr>
        <w:numId w:val="27"/>
      </w:numPr>
      <w:tabs>
        <w:tab w:val="left" w:pos="284"/>
      </w:tabs>
      <w:spacing w:before="120" w:line="280" w:lineRule="atLeast"/>
      <w:ind w:left="284" w:hanging="284"/>
    </w:pPr>
    <w:rPr>
      <w:kern w:val="2"/>
      <w:lang w:eastAsia="de-DE"/>
    </w:rPr>
  </w:style>
  <w:style w:type="paragraph" w:customStyle="1" w:styleId="List10cm">
    <w:name w:val="List 1.0cm"/>
    <w:basedOn w:val="List05cm"/>
    <w:qFormat/>
    <w:rsid w:val="00302426"/>
    <w:pPr>
      <w:tabs>
        <w:tab w:val="clear" w:pos="567"/>
        <w:tab w:val="left" w:pos="851"/>
      </w:tabs>
      <w:ind w:left="851"/>
    </w:pPr>
  </w:style>
  <w:style w:type="paragraph" w:customStyle="1" w:styleId="List05cm">
    <w:name w:val="List 0.5cm"/>
    <w:basedOn w:val="List00cm"/>
    <w:qFormat/>
    <w:rsid w:val="00302426"/>
    <w:pPr>
      <w:tabs>
        <w:tab w:val="clear" w:pos="284"/>
        <w:tab w:val="left" w:pos="567"/>
      </w:tabs>
      <w:ind w:left="568"/>
    </w:pPr>
  </w:style>
  <w:style w:type="paragraph" w:customStyle="1" w:styleId="List125cm">
    <w:name w:val="List 1.25cm"/>
    <w:basedOn w:val="List00cm"/>
    <w:qFormat/>
    <w:rsid w:val="00302426"/>
    <w:pPr>
      <w:tabs>
        <w:tab w:val="clear" w:pos="284"/>
        <w:tab w:val="left" w:pos="992"/>
      </w:tabs>
      <w:ind w:left="993"/>
    </w:pPr>
  </w:style>
  <w:style w:type="paragraph" w:customStyle="1" w:styleId="List175cm">
    <w:name w:val="List 1.75cm"/>
    <w:basedOn w:val="List00cm"/>
    <w:qFormat/>
    <w:rsid w:val="00302426"/>
    <w:pPr>
      <w:tabs>
        <w:tab w:val="clear" w:pos="284"/>
        <w:tab w:val="left" w:pos="1276"/>
      </w:tabs>
      <w:ind w:left="1276"/>
    </w:pPr>
  </w:style>
  <w:style w:type="paragraph" w:customStyle="1" w:styleId="Text225cm">
    <w:name w:val="Text 2.25cm"/>
    <w:basedOn w:val="Text00cm"/>
    <w:qFormat/>
    <w:rsid w:val="00302426"/>
    <w:pPr>
      <w:ind w:left="1276"/>
    </w:pPr>
  </w:style>
  <w:style w:type="paragraph" w:customStyle="1" w:styleId="Text125cm">
    <w:name w:val="Text 1.25cm"/>
    <w:basedOn w:val="Text225cm"/>
    <w:qFormat/>
    <w:rsid w:val="00302426"/>
    <w:pPr>
      <w:ind w:left="709"/>
    </w:pPr>
  </w:style>
  <w:style w:type="paragraph" w:customStyle="1" w:styleId="Text175cm">
    <w:name w:val="Text 1.75cm"/>
    <w:basedOn w:val="Text125cm"/>
    <w:qFormat/>
    <w:rsid w:val="00302426"/>
    <w:pPr>
      <w:ind w:left="992"/>
    </w:pPr>
  </w:style>
  <w:style w:type="paragraph" w:styleId="Spistreci3">
    <w:name w:val="toc 3"/>
    <w:basedOn w:val="Spistreci2"/>
    <w:next w:val="Normalny"/>
    <w:uiPriority w:val="39"/>
    <w:unhideWhenUsed/>
    <w:rsid w:val="00302426"/>
  </w:style>
  <w:style w:type="paragraph" w:styleId="Nagwekspisutreci">
    <w:name w:val="TOC Heading"/>
    <w:basedOn w:val="Nagwek1"/>
    <w:next w:val="Normalny"/>
    <w:uiPriority w:val="39"/>
    <w:unhideWhenUsed/>
    <w:rsid w:val="00302426"/>
    <w:pPr>
      <w:keepLines/>
      <w:numPr>
        <w:numId w:val="0"/>
      </w:numPr>
      <w:outlineLvl w:val="9"/>
    </w:pPr>
    <w:rPr>
      <w:bCs w:val="0"/>
      <w:sz w:val="22"/>
      <w:szCs w:val="32"/>
      <w:lang w:eastAsia="de-CH"/>
    </w:rPr>
  </w:style>
  <w:style w:type="paragraph" w:styleId="Tekstpodstawowy">
    <w:name w:val="Body Text"/>
    <w:basedOn w:val="Normalny"/>
    <w:link w:val="TekstpodstawowyZnak"/>
    <w:unhideWhenUsed/>
    <w:rsid w:val="00B64D4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B64D4E"/>
    <w:rPr>
      <w:rFonts w:asciiTheme="minorHAnsi" w:eastAsiaTheme="minorEastAsia" w:hAnsiTheme="minorHAnsi"/>
    </w:rPr>
  </w:style>
  <w:style w:type="paragraph" w:customStyle="1" w:styleId="BetreffVic">
    <w:name w:val="Betreff_Vic"/>
    <w:basedOn w:val="Normalny"/>
    <w:rsid w:val="00A206EF"/>
    <w:pPr>
      <w:spacing w:line="280" w:lineRule="atLeast"/>
      <w:outlineLvl w:val="0"/>
    </w:pPr>
    <w:rPr>
      <w:rFonts w:asciiTheme="minorHAnsi" w:eastAsiaTheme="minorEastAsia" w:hAnsiTheme="minorHAnsi"/>
      <w:b/>
      <w:lang w:eastAsia="de-CH"/>
    </w:rPr>
  </w:style>
  <w:style w:type="paragraph" w:styleId="Zwykytekst">
    <w:name w:val="Plain Text"/>
    <w:basedOn w:val="Normalny"/>
    <w:link w:val="ZwykytekstZnak"/>
    <w:uiPriority w:val="99"/>
    <w:unhideWhenUsed/>
    <w:rsid w:val="00004AE2"/>
    <w:rPr>
      <w:rFonts w:eastAsia="Times New Roman" w:cs="Arial"/>
      <w:color w:val="000000"/>
      <w:lang w:eastAsia="de-CH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004AE2"/>
    <w:rPr>
      <w:rFonts w:eastAsia="Times New Roman" w:cs="Arial"/>
      <w:color w:val="000000"/>
      <w:lang w:eastAsia="de-CH"/>
    </w:rPr>
  </w:style>
  <w:style w:type="paragraph" w:styleId="Tekstdymka">
    <w:name w:val="Balloon Text"/>
    <w:basedOn w:val="Normalny"/>
    <w:link w:val="TekstdymkaZnak"/>
    <w:semiHidden/>
    <w:unhideWhenUsed/>
    <w:rsid w:val="00940C6F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940C6F"/>
    <w:rPr>
      <w:rFonts w:ascii="Lucida Grande" w:eastAsia="Microsoft JhengHei" w:hAnsi="Lucida Grande"/>
      <w:sz w:val="18"/>
      <w:szCs w:val="18"/>
    </w:rPr>
  </w:style>
  <w:style w:type="character" w:styleId="UyteHipercze">
    <w:name w:val="FollowedHyperlink"/>
    <w:basedOn w:val="Domylnaczcionkaakapitu"/>
    <w:semiHidden/>
    <w:unhideWhenUsed/>
    <w:rsid w:val="005711CE"/>
    <w:rPr>
      <w:color w:val="333333" w:themeColor="followed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1D1CC5"/>
    <w:rPr>
      <w:color w:val="808080"/>
    </w:rPr>
  </w:style>
  <w:style w:type="character" w:styleId="Numerstrony">
    <w:name w:val="page number"/>
    <w:basedOn w:val="Domylnaczcionkaakapitu"/>
    <w:semiHidden/>
    <w:unhideWhenUsed/>
    <w:rsid w:val="00365601"/>
  </w:style>
  <w:style w:type="character" w:styleId="Odwoaniedokomentarza">
    <w:name w:val="annotation reference"/>
    <w:basedOn w:val="Domylnaczcionkaakapitu"/>
    <w:semiHidden/>
    <w:unhideWhenUsed/>
    <w:rsid w:val="005408F8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5408F8"/>
  </w:style>
  <w:style w:type="character" w:customStyle="1" w:styleId="TekstkomentarzaZnak">
    <w:name w:val="Tekst komentarza Znak"/>
    <w:basedOn w:val="Domylnaczcionkaakapitu"/>
    <w:link w:val="Tekstkomentarza"/>
    <w:semiHidden/>
    <w:rsid w:val="005408F8"/>
    <w:rPr>
      <w:rFonts w:eastAsia="Microsoft JhengHei"/>
    </w:rPr>
  </w:style>
  <w:style w:type="paragraph" w:styleId="Akapitzlist">
    <w:name w:val="List Paragraph"/>
    <w:basedOn w:val="Normalny"/>
    <w:uiPriority w:val="34"/>
    <w:qFormat/>
    <w:rsid w:val="00404BB5"/>
    <w:pPr>
      <w:ind w:left="720"/>
      <w:contextualSpacing/>
    </w:pPr>
    <w:rPr>
      <w:rFonts w:asciiTheme="minorHAnsi" w:eastAsiaTheme="minorEastAsia" w:hAnsiTheme="minorHAnsi"/>
      <w:lang w:val="en-GB" w:eastAsia="de-CH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020FA"/>
    <w:rPr>
      <w:color w:val="808080"/>
      <w:shd w:val="clear" w:color="auto" w:fill="E6E6E6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DF021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DF0210"/>
    <w:rPr>
      <w:rFonts w:eastAsia="Microsoft JhengHe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9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emf"/><Relationship Id="rId18" Type="http://schemas.openxmlformats.org/officeDocument/2006/relationships/hyperlink" Target="http://www.facebook.com/victorinox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victorinox" TargetMode="External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hyperlink" Target="http://www.twitter.com/victorino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instagram.com/victorinox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ictorinox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Vx_Default Theme">
  <a:themeElements>
    <a:clrScheme name="Victorinox">
      <a:dk1>
        <a:srgbClr val="000000"/>
      </a:dk1>
      <a:lt1>
        <a:srgbClr val="FFFFFF"/>
      </a:lt1>
      <a:dk2>
        <a:srgbClr val="000000"/>
      </a:dk2>
      <a:lt2>
        <a:srgbClr val="CCCCCC"/>
      </a:lt2>
      <a:accent1>
        <a:srgbClr val="B10034"/>
      </a:accent1>
      <a:accent2>
        <a:srgbClr val="CCCCCC"/>
      </a:accent2>
      <a:accent3>
        <a:srgbClr val="808080"/>
      </a:accent3>
      <a:accent4>
        <a:srgbClr val="333333"/>
      </a:accent4>
      <a:accent5>
        <a:srgbClr val="000000"/>
      </a:accent5>
      <a:accent6>
        <a:srgbClr val="EDE8C4"/>
      </a:accent6>
      <a:hlink>
        <a:srgbClr val="333333"/>
      </a:hlink>
      <a:folHlink>
        <a:srgbClr val="333333"/>
      </a:folHlink>
    </a:clrScheme>
    <a:fontScheme name="Vicrorinox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rgbClr val="B10034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50000"/>
          </a:spcBef>
          <a:spcAft>
            <a:spcPct val="0"/>
          </a:spcAft>
          <a:buClrTx/>
          <a:buSzTx/>
          <a:buFontTx/>
          <a:buNone/>
          <a:tabLst/>
          <a:defRPr kumimoji="0" lang="en-GB" sz="2000" b="0" i="0" u="none" strike="noStrike" cap="none" normalizeH="0" baseline="0" smtClean="0">
            <a:ln>
              <a:noFill/>
            </a:ln>
            <a:solidFill>
              <a:srgbClr val="000000"/>
            </a:solidFill>
            <a:effectLst/>
            <a:latin typeface="Arial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rgbClr val="B10034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50000"/>
          </a:spcBef>
          <a:spcAft>
            <a:spcPct val="0"/>
          </a:spcAft>
          <a:buClrTx/>
          <a:buSzTx/>
          <a:buFontTx/>
          <a:buNone/>
          <a:tabLst/>
          <a:defRPr kumimoji="0" lang="en-GB" sz="2000" b="0" i="0" u="none" strike="noStrike" cap="none" normalizeH="0" baseline="0" smtClean="0">
            <a:ln>
              <a:noFill/>
            </a:ln>
            <a:solidFill>
              <a:srgbClr val="000000"/>
            </a:solidFill>
            <a:effectLst/>
            <a:latin typeface="Arial" charset="0"/>
          </a:defRPr>
        </a:defPPr>
      </a:lstStyle>
    </a:lnDef>
  </a:objectDefaults>
  <a:extraClrSchemeLst>
    <a:extraClrScheme>
      <a:clrScheme name="Victorinox 1">
        <a:dk1>
          <a:srgbClr val="000000"/>
        </a:dk1>
        <a:lt1>
          <a:srgbClr val="FFFFFF"/>
        </a:lt1>
        <a:dk2>
          <a:srgbClr val="000000"/>
        </a:dk2>
        <a:lt2>
          <a:srgbClr val="EDE8C4"/>
        </a:lt2>
        <a:accent1>
          <a:srgbClr val="B10034"/>
        </a:accent1>
        <a:accent2>
          <a:srgbClr val="333333"/>
        </a:accent2>
        <a:accent3>
          <a:srgbClr val="FFFFFF"/>
        </a:accent3>
        <a:accent4>
          <a:srgbClr val="000000"/>
        </a:accent4>
        <a:accent5>
          <a:srgbClr val="D5AAAE"/>
        </a:accent5>
        <a:accent6>
          <a:srgbClr val="2D2D2D"/>
        </a:accent6>
        <a:hlink>
          <a:srgbClr val="666666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extLst>
    <a:ext uri="{05A4C25C-085E-4340-85A3-A5531E510DB2}">
      <thm15:themeFamily xmlns:thm15="http://schemas.microsoft.com/office/thememl/2012/main" name="Vx_Default Theme" id="{9CD72136-0914-4BB4-ACFC-21A8392ADC53}" vid="{48B16D2C-0908-48B4-B4D3-1FF57734800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9E616-6B73-42B7-9FED-3731E70BC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866</Words>
  <Characters>5201</Characters>
  <Application>Microsoft Office Word</Application>
  <DocSecurity>0</DocSecurity>
  <Lines>43</Lines>
  <Paragraphs>12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Finkbohner</dc:creator>
  <cp:lastModifiedBy>Consulting and More</cp:lastModifiedBy>
  <cp:revision>5</cp:revision>
  <cp:lastPrinted>2020-09-24T12:08:00Z</cp:lastPrinted>
  <dcterms:created xsi:type="dcterms:W3CDTF">2020-10-20T08:31:00Z</dcterms:created>
  <dcterms:modified xsi:type="dcterms:W3CDTF">2020-11-04T10:24:00Z</dcterms:modified>
</cp:coreProperties>
</file>